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B91CA" w14:textId="77777777" w:rsidR="00721138" w:rsidRDefault="00721138" w:rsidP="00721138">
      <w:pPr>
        <w:spacing w:line="192" w:lineRule="auto"/>
        <w:rPr>
          <w:rFonts w:cstheme="minorHAnsi"/>
          <w:bCs/>
          <w:color w:val="7ED8CF" w:themeColor="accent5"/>
        </w:rPr>
      </w:pPr>
    </w:p>
    <w:p w14:paraId="7796D8D3" w14:textId="1C68FA38" w:rsidR="00E12063" w:rsidRDefault="00F924B7" w:rsidP="00721138">
      <w:pPr>
        <w:spacing w:line="192" w:lineRule="auto"/>
        <w:rPr>
          <w:rFonts w:cstheme="minorHAnsi"/>
          <w:color w:val="7ED8CF" w:themeColor="accent5"/>
        </w:rPr>
      </w:pPr>
      <w:r>
        <w:rPr>
          <w:rFonts w:cstheme="minorHAnsi"/>
          <w:bCs/>
          <w:color w:val="7ED8CF" w:themeColor="accent5"/>
        </w:rPr>
        <w:t>2</w:t>
      </w:r>
      <w:r w:rsidR="00332316">
        <w:rPr>
          <w:rFonts w:cstheme="minorHAnsi"/>
          <w:bCs/>
          <w:color w:val="7ED8CF" w:themeColor="accent5"/>
        </w:rPr>
        <w:t>4</w:t>
      </w:r>
      <w:r>
        <w:rPr>
          <w:rFonts w:cstheme="minorHAnsi"/>
          <w:bCs/>
          <w:color w:val="7ED8CF" w:themeColor="accent5"/>
        </w:rPr>
        <w:t xml:space="preserve"> </w:t>
      </w:r>
      <w:r w:rsidR="0049406D">
        <w:rPr>
          <w:rFonts w:cstheme="minorHAnsi"/>
          <w:bCs/>
          <w:color w:val="7ED8CF" w:themeColor="accent5"/>
        </w:rPr>
        <w:t xml:space="preserve">juin </w:t>
      </w:r>
      <w:r w:rsidR="00721138">
        <w:rPr>
          <w:rFonts w:cstheme="minorHAnsi"/>
          <w:bCs/>
          <w:color w:val="7ED8CF" w:themeColor="accent5"/>
        </w:rPr>
        <w:t>202</w:t>
      </w:r>
      <w:r w:rsidR="007E3E25">
        <w:rPr>
          <w:rFonts w:cstheme="minorHAnsi"/>
          <w:bCs/>
          <w:color w:val="7ED8CF" w:themeColor="accent5"/>
        </w:rPr>
        <w:t>4</w:t>
      </w:r>
    </w:p>
    <w:p w14:paraId="6E1DEF22" w14:textId="77777777" w:rsidR="00721138" w:rsidRPr="00721138" w:rsidRDefault="00721138" w:rsidP="00721138">
      <w:pPr>
        <w:spacing w:line="192" w:lineRule="auto"/>
        <w:rPr>
          <w:rFonts w:cstheme="minorHAnsi"/>
          <w:color w:val="7ED8CF" w:themeColor="accent5"/>
        </w:rPr>
      </w:pPr>
    </w:p>
    <w:p w14:paraId="12BB44CC" w14:textId="1DEE1970" w:rsidR="00FB732F" w:rsidRPr="00221F57" w:rsidRDefault="00DE5985" w:rsidP="00D927B7">
      <w:pPr>
        <w:rPr>
          <w:rFonts w:ascii="Arial" w:hAnsi="Arial" w:cs="Arial"/>
          <w:b/>
          <w:bCs/>
          <w:color w:val="FFFFFF" w:themeColor="background1"/>
          <w:sz w:val="38"/>
          <w:szCs w:val="38"/>
        </w:rPr>
      </w:pPr>
      <w:r w:rsidRPr="00F454F1">
        <w:rPr>
          <w:rFonts w:ascii="Arial" w:hAnsi="Arial" w:cs="Arial"/>
          <w:b/>
          <w:bCs/>
          <w:color w:val="FFFFFF" w:themeColor="background2"/>
          <w:sz w:val="38"/>
          <w:szCs w:val="38"/>
          <w:highlight w:val="red"/>
        </w:rPr>
        <w:t xml:space="preserve">L’ESSCA signe </w:t>
      </w:r>
      <w:r w:rsidR="002D0CD9" w:rsidRPr="00F454F1">
        <w:rPr>
          <w:rFonts w:ascii="Arial" w:hAnsi="Arial" w:cs="Arial"/>
          <w:b/>
          <w:bCs/>
          <w:color w:val="FFFFFF" w:themeColor="background2"/>
          <w:sz w:val="38"/>
          <w:szCs w:val="38"/>
          <w:highlight w:val="red"/>
        </w:rPr>
        <w:t>avec l’</w:t>
      </w:r>
      <w:r w:rsidR="005263C2">
        <w:rPr>
          <w:rFonts w:ascii="Arial" w:hAnsi="Arial" w:cs="Arial"/>
          <w:b/>
          <w:bCs/>
          <w:color w:val="FFFFFF" w:themeColor="background2"/>
          <w:sz w:val="38"/>
          <w:szCs w:val="38"/>
          <w:highlight w:val="red"/>
        </w:rPr>
        <w:t>É</w:t>
      </w:r>
      <w:r w:rsidR="002D0CD9" w:rsidRPr="00F454F1">
        <w:rPr>
          <w:rFonts w:ascii="Arial" w:hAnsi="Arial" w:cs="Arial"/>
          <w:b/>
          <w:bCs/>
          <w:color w:val="FFFFFF" w:themeColor="background2"/>
          <w:sz w:val="38"/>
          <w:szCs w:val="38"/>
          <w:highlight w:val="red"/>
        </w:rPr>
        <w:t xml:space="preserve">cole des Ponts ParisTech </w:t>
      </w:r>
      <w:r w:rsidRPr="00F454F1">
        <w:rPr>
          <w:rFonts w:ascii="Arial" w:hAnsi="Arial" w:cs="Arial"/>
          <w:b/>
          <w:bCs/>
          <w:color w:val="FFFFFF" w:themeColor="background2"/>
          <w:sz w:val="38"/>
          <w:szCs w:val="38"/>
          <w:highlight w:val="red"/>
        </w:rPr>
        <w:t xml:space="preserve">un </w:t>
      </w:r>
      <w:r w:rsidR="005A78E2" w:rsidRPr="00F454F1">
        <w:rPr>
          <w:rFonts w:ascii="Arial" w:hAnsi="Arial" w:cs="Arial"/>
          <w:b/>
          <w:bCs/>
          <w:color w:val="FFFFFF" w:themeColor="background2"/>
          <w:sz w:val="38"/>
          <w:szCs w:val="38"/>
          <w:highlight w:val="red"/>
        </w:rPr>
        <w:t>partenariat</w:t>
      </w:r>
      <w:r w:rsidR="00435CAE" w:rsidRPr="00F454F1">
        <w:rPr>
          <w:rFonts w:ascii="Arial" w:hAnsi="Arial" w:cs="Arial"/>
          <w:b/>
          <w:bCs/>
          <w:color w:val="FFFFFF" w:themeColor="background2"/>
          <w:sz w:val="38"/>
          <w:szCs w:val="38"/>
          <w:highlight w:val="red"/>
        </w:rPr>
        <w:t xml:space="preserve"> pour son Programme Grande</w:t>
      </w:r>
      <w:r w:rsidR="0067326C">
        <w:rPr>
          <w:rFonts w:ascii="Arial" w:hAnsi="Arial" w:cs="Arial"/>
          <w:b/>
          <w:bCs/>
          <w:color w:val="FFFFFF" w:themeColor="background2"/>
          <w:sz w:val="38"/>
          <w:szCs w:val="38"/>
          <w:highlight w:val="red"/>
        </w:rPr>
        <w:t xml:space="preserve"> École</w:t>
      </w:r>
      <w:r w:rsidR="00435CAE" w:rsidRPr="00F454F1">
        <w:rPr>
          <w:rFonts w:ascii="Arial" w:hAnsi="Arial" w:cs="Arial"/>
          <w:b/>
          <w:bCs/>
          <w:color w:val="FFFFFF" w:themeColor="background2"/>
          <w:sz w:val="38"/>
          <w:szCs w:val="38"/>
          <w:highlight w:val="red"/>
        </w:rPr>
        <w:t xml:space="preserve"> </w:t>
      </w:r>
      <w:r w:rsidR="52B8F441" w:rsidRPr="00F454F1">
        <w:rPr>
          <w:rFonts w:ascii="Arial" w:hAnsi="Arial" w:cs="Arial"/>
          <w:b/>
          <w:bCs/>
          <w:color w:val="FFFFFF" w:themeColor="background2"/>
          <w:sz w:val="38"/>
          <w:szCs w:val="38"/>
          <w:highlight w:val="red"/>
        </w:rPr>
        <w:t xml:space="preserve">dans le domaine </w:t>
      </w:r>
      <w:r w:rsidR="00BC3400" w:rsidRPr="00F924B7">
        <w:rPr>
          <w:rFonts w:ascii="Arial" w:hAnsi="Arial" w:cs="Arial"/>
          <w:b/>
          <w:bCs/>
          <w:color w:val="FFFFFF" w:themeColor="background2"/>
          <w:sz w:val="38"/>
          <w:szCs w:val="38"/>
          <w:highlight w:val="red"/>
        </w:rPr>
        <w:t>d</w:t>
      </w:r>
      <w:r w:rsidR="005263C2" w:rsidRPr="00F924B7">
        <w:rPr>
          <w:rFonts w:ascii="Arial" w:hAnsi="Arial" w:cs="Arial"/>
          <w:b/>
          <w:bCs/>
          <w:color w:val="FFFFFF" w:themeColor="background2"/>
          <w:sz w:val="38"/>
          <w:szCs w:val="38"/>
          <w:highlight w:val="red"/>
        </w:rPr>
        <w:t>e l’énergie</w:t>
      </w:r>
      <w:r w:rsidR="00BC3400" w:rsidRPr="00221F57">
        <w:rPr>
          <w:rFonts w:ascii="Arial" w:hAnsi="Arial" w:cs="Arial"/>
          <w:b/>
          <w:bCs/>
          <w:color w:val="FFFFFF" w:themeColor="background2"/>
          <w:sz w:val="38"/>
          <w:szCs w:val="38"/>
        </w:rPr>
        <w:t xml:space="preserve"> </w:t>
      </w:r>
    </w:p>
    <w:p w14:paraId="5A29854D" w14:textId="0E98AEA1" w:rsidR="0032540F" w:rsidRDefault="0032540F" w:rsidP="214C5551">
      <w:pPr>
        <w:spacing w:after="0"/>
        <w:rPr>
          <w:rFonts w:ascii="Arial" w:hAnsi="Arial" w:cs="Arial"/>
          <w:b/>
          <w:bCs/>
          <w:color w:val="FFFFFF" w:themeColor="background2"/>
          <w:sz w:val="40"/>
          <w:szCs w:val="40"/>
        </w:rPr>
      </w:pPr>
      <w:r>
        <w:rPr>
          <w:rFonts w:ascii="Franklin Gothic Medium" w:hAnsi="Franklin Gothic Medium"/>
          <w:noProof/>
          <w:color w:val="F0002C" w:themeColor="accent3"/>
        </w:rPr>
        <mc:AlternateContent>
          <mc:Choice Requires="wps">
            <w:drawing>
              <wp:anchor distT="0" distB="0" distL="114300" distR="114300" simplePos="0" relativeHeight="251658240" behindDoc="0" locked="0" layoutInCell="1" allowOverlap="1" wp14:anchorId="436C024B" wp14:editId="7AE62056">
                <wp:simplePos x="0" y="0"/>
                <wp:positionH relativeFrom="margin">
                  <wp:posOffset>-40972</wp:posOffset>
                </wp:positionH>
                <wp:positionV relativeFrom="paragraph">
                  <wp:posOffset>109296</wp:posOffset>
                </wp:positionV>
                <wp:extent cx="5924550" cy="2782445"/>
                <wp:effectExtent l="0" t="0" r="0" b="0"/>
                <wp:wrapNone/>
                <wp:docPr id="8" name="Rectangle 8"/>
                <wp:cNvGraphicFramePr/>
                <a:graphic xmlns:a="http://schemas.openxmlformats.org/drawingml/2006/main">
                  <a:graphicData uri="http://schemas.microsoft.com/office/word/2010/wordprocessingShape">
                    <wps:wsp>
                      <wps:cNvSpPr/>
                      <wps:spPr>
                        <a:xfrm>
                          <a:off x="0" y="0"/>
                          <a:ext cx="5924550" cy="2782445"/>
                        </a:xfrm>
                        <a:prstGeom prst="rect">
                          <a:avLst/>
                        </a:prstGeom>
                        <a:solidFill>
                          <a:srgbClr val="F1F0E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2B6C9" w14:textId="1EE4CC9B" w:rsidR="0049406D" w:rsidRPr="00AA4A61" w:rsidRDefault="0049406D" w:rsidP="0049406D">
                            <w:pPr>
                              <w:pStyle w:val="NormalWeb"/>
                              <w:jc w:val="both"/>
                              <w:rPr>
                                <w:rFonts w:asciiTheme="minorHAnsi" w:hAnsiTheme="minorHAnsi" w:cstheme="minorHAnsi"/>
                                <w:color w:val="FF0000"/>
                                <w:sz w:val="26"/>
                                <w:szCs w:val="26"/>
                                <w:lang w:val="fr-FR"/>
                              </w:rPr>
                            </w:pPr>
                            <w:r w:rsidRPr="00AA4A61">
                              <w:rPr>
                                <w:rFonts w:asciiTheme="minorHAnsi" w:hAnsiTheme="minorHAnsi" w:cstheme="minorHAnsi"/>
                                <w:color w:val="FF0000"/>
                                <w:sz w:val="26"/>
                                <w:szCs w:val="26"/>
                                <w:lang w:val="fr-FR"/>
                              </w:rPr>
                              <w:t xml:space="preserve">Dans la continuité de son plan stratégique Odyssée 20/24, l’ESSCA poursuit son objectif d’hybridation des compétences par la signature d’un partenariat </w:t>
                            </w:r>
                            <w:r w:rsidR="0063656E" w:rsidRPr="00AA4A61">
                              <w:rPr>
                                <w:rFonts w:asciiTheme="minorHAnsi" w:hAnsiTheme="minorHAnsi" w:cstheme="minorHAnsi"/>
                                <w:color w:val="FF0000"/>
                                <w:sz w:val="26"/>
                                <w:szCs w:val="26"/>
                                <w:lang w:val="fr-FR"/>
                              </w:rPr>
                              <w:t xml:space="preserve">de haut niveau </w:t>
                            </w:r>
                            <w:r w:rsidRPr="00AA4A61">
                              <w:rPr>
                                <w:rFonts w:asciiTheme="minorHAnsi" w:hAnsiTheme="minorHAnsi" w:cstheme="minorHAnsi"/>
                                <w:color w:val="FF0000"/>
                                <w:sz w:val="26"/>
                                <w:szCs w:val="26"/>
                                <w:lang w:val="fr-FR"/>
                              </w:rPr>
                              <w:t>avec l’</w:t>
                            </w:r>
                            <w:r w:rsidR="005263C2" w:rsidRPr="00AA4A61">
                              <w:rPr>
                                <w:rFonts w:asciiTheme="minorHAnsi" w:hAnsiTheme="minorHAnsi" w:cstheme="minorHAnsi"/>
                                <w:color w:val="FF0000"/>
                                <w:sz w:val="26"/>
                                <w:szCs w:val="26"/>
                                <w:lang w:val="fr-FR"/>
                              </w:rPr>
                              <w:t>É</w:t>
                            </w:r>
                            <w:r w:rsidRPr="00AA4A61">
                              <w:rPr>
                                <w:rFonts w:asciiTheme="minorHAnsi" w:hAnsiTheme="minorHAnsi" w:cstheme="minorHAnsi"/>
                                <w:color w:val="FF0000"/>
                                <w:sz w:val="26"/>
                                <w:szCs w:val="26"/>
                                <w:lang w:val="fr-FR"/>
                              </w:rPr>
                              <w:t>cole des Ponts</w:t>
                            </w:r>
                            <w:r w:rsidR="00AA154A" w:rsidRPr="00AA4A61">
                              <w:rPr>
                                <w:rFonts w:asciiTheme="minorHAnsi" w:hAnsiTheme="minorHAnsi" w:cstheme="minorHAnsi"/>
                                <w:color w:val="FF0000"/>
                                <w:sz w:val="26"/>
                                <w:szCs w:val="26"/>
                                <w:lang w:val="fr-FR"/>
                              </w:rPr>
                              <w:t xml:space="preserve"> ParisTech</w:t>
                            </w:r>
                            <w:r w:rsidRPr="00AA4A61">
                              <w:rPr>
                                <w:rFonts w:asciiTheme="minorHAnsi" w:hAnsiTheme="minorHAnsi" w:cstheme="minorHAnsi"/>
                                <w:color w:val="FF0000"/>
                                <w:sz w:val="26"/>
                                <w:szCs w:val="26"/>
                                <w:lang w:val="fr-FR"/>
                              </w:rPr>
                              <w:t>, une des meilleures institutions mondiales en sciences de l’ingénierie</w:t>
                            </w:r>
                            <w:r w:rsidR="005E5732" w:rsidRPr="00AA4A61">
                              <w:rPr>
                                <w:rFonts w:asciiTheme="minorHAnsi" w:hAnsiTheme="minorHAnsi" w:cstheme="minorHAnsi"/>
                                <w:color w:val="FF0000"/>
                                <w:sz w:val="26"/>
                                <w:szCs w:val="26"/>
                                <w:lang w:val="fr-FR"/>
                              </w:rPr>
                              <w:t xml:space="preserve"> sous </w:t>
                            </w:r>
                            <w:r w:rsidR="00075DFA" w:rsidRPr="00AA4A61">
                              <w:rPr>
                                <w:rFonts w:asciiTheme="minorHAnsi" w:hAnsiTheme="minorHAnsi" w:cstheme="minorHAnsi"/>
                                <w:color w:val="FF0000"/>
                                <w:sz w:val="26"/>
                                <w:szCs w:val="26"/>
                                <w:lang w:val="fr-FR"/>
                              </w:rPr>
                              <w:t xml:space="preserve">la </w:t>
                            </w:r>
                            <w:r w:rsidR="005E5732" w:rsidRPr="00AA4A61">
                              <w:rPr>
                                <w:rFonts w:asciiTheme="minorHAnsi" w:hAnsiTheme="minorHAnsi" w:cstheme="minorHAnsi"/>
                                <w:color w:val="FF0000"/>
                                <w:sz w:val="26"/>
                                <w:szCs w:val="26"/>
                                <w:lang w:val="fr-FR"/>
                              </w:rPr>
                              <w:t xml:space="preserve">tutelle du </w:t>
                            </w:r>
                            <w:r w:rsidR="00487243" w:rsidRPr="00AA4A61">
                              <w:rPr>
                                <w:rFonts w:asciiTheme="minorHAnsi" w:hAnsiTheme="minorHAnsi" w:cstheme="minorHAnsi"/>
                                <w:color w:val="FF0000"/>
                                <w:sz w:val="26"/>
                                <w:szCs w:val="26"/>
                                <w:lang w:val="fr-FR"/>
                              </w:rPr>
                              <w:t xml:space="preserve">ministère de </w:t>
                            </w:r>
                            <w:r w:rsidR="005263C2" w:rsidRPr="00AA4A61">
                              <w:rPr>
                                <w:rFonts w:asciiTheme="minorHAnsi" w:hAnsiTheme="minorHAnsi" w:cstheme="minorHAnsi"/>
                                <w:color w:val="FF0000"/>
                                <w:sz w:val="26"/>
                                <w:szCs w:val="26"/>
                                <w:lang w:val="fr-FR"/>
                              </w:rPr>
                              <w:t>la transition écologiq</w:t>
                            </w:r>
                            <w:r w:rsidR="00F924B7" w:rsidRPr="00AA4A61">
                              <w:rPr>
                                <w:rFonts w:asciiTheme="minorHAnsi" w:hAnsiTheme="minorHAnsi" w:cstheme="minorHAnsi"/>
                                <w:color w:val="FF0000"/>
                                <w:sz w:val="26"/>
                                <w:szCs w:val="26"/>
                                <w:lang w:val="fr-FR"/>
                              </w:rPr>
                              <w:t>u</w:t>
                            </w:r>
                            <w:r w:rsidR="005263C2" w:rsidRPr="00AA4A61">
                              <w:rPr>
                                <w:rFonts w:asciiTheme="minorHAnsi" w:hAnsiTheme="minorHAnsi" w:cstheme="minorHAnsi"/>
                                <w:color w:val="FF0000"/>
                                <w:sz w:val="26"/>
                                <w:szCs w:val="26"/>
                                <w:lang w:val="fr-FR"/>
                              </w:rPr>
                              <w:t xml:space="preserve">e et de la </w:t>
                            </w:r>
                            <w:r w:rsidR="00F924B7" w:rsidRPr="00AA4A61">
                              <w:rPr>
                                <w:rFonts w:asciiTheme="minorHAnsi" w:hAnsiTheme="minorHAnsi" w:cstheme="minorHAnsi"/>
                                <w:color w:val="FF0000"/>
                                <w:sz w:val="26"/>
                                <w:szCs w:val="26"/>
                                <w:lang w:val="fr-FR"/>
                              </w:rPr>
                              <w:t xml:space="preserve">cohésion </w:t>
                            </w:r>
                            <w:r w:rsidR="005263C2" w:rsidRPr="00AA4A61">
                              <w:rPr>
                                <w:rFonts w:asciiTheme="minorHAnsi" w:hAnsiTheme="minorHAnsi" w:cstheme="minorHAnsi"/>
                                <w:color w:val="FF0000"/>
                                <w:sz w:val="26"/>
                                <w:szCs w:val="26"/>
                                <w:lang w:val="fr-FR"/>
                              </w:rPr>
                              <w:t>des territoires</w:t>
                            </w:r>
                            <w:r w:rsidRPr="00AA4A61">
                              <w:rPr>
                                <w:rFonts w:asciiTheme="minorHAnsi" w:hAnsiTheme="minorHAnsi" w:cstheme="minorHAnsi"/>
                                <w:color w:val="FF0000"/>
                                <w:sz w:val="26"/>
                                <w:szCs w:val="26"/>
                                <w:lang w:val="fr-FR"/>
                              </w:rPr>
                              <w:t>. Dès septembre 202</w:t>
                            </w:r>
                            <w:r w:rsidR="00332316">
                              <w:rPr>
                                <w:rFonts w:asciiTheme="minorHAnsi" w:hAnsiTheme="minorHAnsi" w:cstheme="minorHAnsi"/>
                                <w:color w:val="FF0000"/>
                                <w:sz w:val="26"/>
                                <w:szCs w:val="26"/>
                                <w:lang w:val="fr-FR"/>
                              </w:rPr>
                              <w:t>5</w:t>
                            </w:r>
                            <w:r w:rsidRPr="00AA4A61">
                              <w:rPr>
                                <w:rFonts w:asciiTheme="minorHAnsi" w:hAnsiTheme="minorHAnsi" w:cstheme="minorHAnsi"/>
                                <w:color w:val="FF0000"/>
                                <w:sz w:val="26"/>
                                <w:szCs w:val="26"/>
                                <w:lang w:val="fr-FR"/>
                              </w:rPr>
                              <w:t xml:space="preserve">, cette collaboration permettra aux étudiants </w:t>
                            </w:r>
                            <w:r w:rsidR="001D12D2" w:rsidRPr="00AA4A61">
                              <w:rPr>
                                <w:rFonts w:asciiTheme="minorHAnsi" w:hAnsiTheme="minorHAnsi" w:cstheme="minorHAnsi"/>
                                <w:color w:val="FF0000"/>
                                <w:sz w:val="26"/>
                                <w:szCs w:val="26"/>
                                <w:lang w:val="fr-FR"/>
                              </w:rPr>
                              <w:t>en cycle Master du PGE ESSCA (Programme Grande Ecole</w:t>
                            </w:r>
                            <w:r w:rsidR="00075DFA" w:rsidRPr="00AA4A61">
                              <w:rPr>
                                <w:rFonts w:asciiTheme="minorHAnsi" w:hAnsiTheme="minorHAnsi" w:cstheme="minorHAnsi"/>
                                <w:color w:val="FF0000"/>
                                <w:sz w:val="26"/>
                                <w:szCs w:val="26"/>
                                <w:lang w:val="fr-FR"/>
                              </w:rPr>
                              <w:t>)</w:t>
                            </w:r>
                            <w:r w:rsidRPr="00AA4A61">
                              <w:rPr>
                                <w:rFonts w:asciiTheme="minorHAnsi" w:hAnsiTheme="minorHAnsi" w:cstheme="minorHAnsi"/>
                                <w:color w:val="FF0000"/>
                                <w:sz w:val="26"/>
                                <w:szCs w:val="26"/>
                                <w:lang w:val="fr-FR"/>
                              </w:rPr>
                              <w:t xml:space="preserve"> de suivre </w:t>
                            </w:r>
                            <w:r w:rsidR="001D12D2" w:rsidRPr="00AA4A61">
                              <w:rPr>
                                <w:rFonts w:asciiTheme="minorHAnsi" w:hAnsiTheme="minorHAnsi" w:cstheme="minorHAnsi"/>
                                <w:color w:val="FF0000"/>
                                <w:sz w:val="26"/>
                                <w:szCs w:val="26"/>
                                <w:lang w:val="fr-FR"/>
                              </w:rPr>
                              <w:t xml:space="preserve">en Master 2 </w:t>
                            </w:r>
                            <w:r w:rsidRPr="00AA4A61">
                              <w:rPr>
                                <w:rFonts w:asciiTheme="minorHAnsi" w:hAnsiTheme="minorHAnsi" w:cstheme="minorHAnsi"/>
                                <w:color w:val="FF0000"/>
                                <w:sz w:val="26"/>
                                <w:szCs w:val="26"/>
                                <w:lang w:val="fr-FR"/>
                              </w:rPr>
                              <w:t>le Mast</w:t>
                            </w:r>
                            <w:r w:rsidR="006710F7" w:rsidRPr="00AA4A61">
                              <w:rPr>
                                <w:rFonts w:asciiTheme="minorHAnsi" w:hAnsiTheme="minorHAnsi" w:cstheme="minorHAnsi"/>
                                <w:color w:val="FF0000"/>
                                <w:sz w:val="26"/>
                                <w:szCs w:val="26"/>
                                <w:lang w:val="fr-FR"/>
                              </w:rPr>
                              <w:t xml:space="preserve">ère </w:t>
                            </w:r>
                            <w:r w:rsidR="006710F7" w:rsidRPr="00F924B7">
                              <w:rPr>
                                <w:rFonts w:asciiTheme="minorHAnsi" w:hAnsiTheme="minorHAnsi" w:cstheme="minorHAnsi"/>
                                <w:color w:val="FF0000"/>
                                <w:sz w:val="26"/>
                                <w:szCs w:val="26"/>
                                <w:lang w:val="fr-FR"/>
                              </w:rPr>
                              <w:t>Spécialisé</w:t>
                            </w:r>
                            <w:r w:rsidR="006710F7" w:rsidRPr="00F924B7">
                              <w:rPr>
                                <w:rFonts w:asciiTheme="minorHAnsi" w:hAnsiTheme="minorHAnsi" w:cstheme="minorHAnsi"/>
                                <w:color w:val="FF0000"/>
                                <w:sz w:val="26"/>
                                <w:szCs w:val="26"/>
                                <w:vertAlign w:val="superscript"/>
                                <w:lang w:val="fr-FR"/>
                              </w:rPr>
                              <w:t>®</w:t>
                            </w:r>
                            <w:r w:rsidR="006710F7" w:rsidRPr="00AA4A61">
                              <w:rPr>
                                <w:rFonts w:asciiTheme="minorHAnsi" w:hAnsiTheme="minorHAnsi" w:cstheme="minorHAnsi"/>
                                <w:color w:val="FF0000"/>
                                <w:lang w:val="fr-FR"/>
                              </w:rPr>
                              <w:t xml:space="preserve"> </w:t>
                            </w:r>
                            <w:r w:rsidR="005263C2" w:rsidRPr="00AA4A61">
                              <w:rPr>
                                <w:rFonts w:asciiTheme="minorHAnsi" w:hAnsiTheme="minorHAnsi" w:cstheme="minorHAnsi"/>
                                <w:color w:val="FF0000"/>
                                <w:sz w:val="26"/>
                                <w:szCs w:val="26"/>
                                <w:lang w:val="fr-FR"/>
                              </w:rPr>
                              <w:t>(MS)</w:t>
                            </w:r>
                            <w:r w:rsidR="00F924B7" w:rsidRPr="00AA4A61">
                              <w:rPr>
                                <w:rFonts w:asciiTheme="minorHAnsi" w:hAnsiTheme="minorHAnsi" w:cstheme="minorHAnsi"/>
                                <w:color w:val="FF0000"/>
                                <w:lang w:val="fr-FR"/>
                              </w:rPr>
                              <w:t xml:space="preserve"> </w:t>
                            </w:r>
                            <w:r w:rsidRPr="00AA4A61">
                              <w:rPr>
                                <w:rFonts w:asciiTheme="minorHAnsi" w:hAnsiTheme="minorHAnsi" w:cstheme="minorHAnsi"/>
                                <w:color w:val="FF0000"/>
                                <w:sz w:val="26"/>
                                <w:szCs w:val="26"/>
                                <w:lang w:val="fr-FR"/>
                              </w:rPr>
                              <w:t>Management of Energy Project</w:t>
                            </w:r>
                            <w:r w:rsidR="00BC3400" w:rsidRPr="00AA4A61">
                              <w:rPr>
                                <w:rFonts w:asciiTheme="minorHAnsi" w:hAnsiTheme="minorHAnsi" w:cstheme="minorHAnsi"/>
                                <w:color w:val="FF0000"/>
                                <w:sz w:val="26"/>
                                <w:szCs w:val="26"/>
                                <w:lang w:val="fr-FR"/>
                              </w:rPr>
                              <w:t>s</w:t>
                            </w:r>
                            <w:r w:rsidRPr="00AA4A61">
                              <w:rPr>
                                <w:rFonts w:asciiTheme="minorHAnsi" w:hAnsiTheme="minorHAnsi" w:cstheme="minorHAnsi"/>
                                <w:color w:val="FF0000"/>
                                <w:sz w:val="26"/>
                                <w:szCs w:val="26"/>
                                <w:lang w:val="fr-FR"/>
                              </w:rPr>
                              <w:t xml:space="preserve"> de l’</w:t>
                            </w:r>
                            <w:r w:rsidR="005263C2" w:rsidRPr="00AA4A61">
                              <w:rPr>
                                <w:rFonts w:asciiTheme="minorHAnsi" w:hAnsiTheme="minorHAnsi" w:cstheme="minorHAnsi"/>
                                <w:color w:val="FF0000"/>
                                <w:sz w:val="26"/>
                                <w:szCs w:val="26"/>
                                <w:lang w:val="fr-FR"/>
                              </w:rPr>
                              <w:t>É</w:t>
                            </w:r>
                            <w:r w:rsidRPr="00AA4A61">
                              <w:rPr>
                                <w:rFonts w:asciiTheme="minorHAnsi" w:hAnsiTheme="minorHAnsi" w:cstheme="minorHAnsi"/>
                                <w:color w:val="FF0000"/>
                                <w:sz w:val="26"/>
                                <w:szCs w:val="26"/>
                                <w:lang w:val="fr-FR"/>
                              </w:rPr>
                              <w:t>cole des Ponts</w:t>
                            </w:r>
                            <w:r w:rsidR="005263C2" w:rsidRPr="00AA4A61">
                              <w:rPr>
                                <w:rFonts w:asciiTheme="minorHAnsi" w:hAnsiTheme="minorHAnsi" w:cstheme="minorHAnsi"/>
                                <w:color w:val="FF0000"/>
                                <w:sz w:val="26"/>
                                <w:szCs w:val="26"/>
                                <w:lang w:val="fr-FR"/>
                              </w:rPr>
                              <w:t xml:space="preserve"> ParisTech</w:t>
                            </w:r>
                            <w:r w:rsidRPr="00AA4A61">
                              <w:rPr>
                                <w:rFonts w:asciiTheme="minorHAnsi" w:hAnsiTheme="minorHAnsi" w:cstheme="minorHAnsi"/>
                                <w:color w:val="FF0000"/>
                                <w:sz w:val="26"/>
                                <w:szCs w:val="26"/>
                                <w:lang w:val="fr-FR"/>
                              </w:rPr>
                              <w:t xml:space="preserve">. Après admission et sous conditions, ils obtiendront </w:t>
                            </w:r>
                            <w:r w:rsidR="001D12D2" w:rsidRPr="00AA4A61">
                              <w:rPr>
                                <w:rFonts w:asciiTheme="minorHAnsi" w:hAnsiTheme="minorHAnsi" w:cstheme="minorHAnsi"/>
                                <w:color w:val="FF0000"/>
                                <w:sz w:val="26"/>
                                <w:szCs w:val="26"/>
                                <w:lang w:val="fr-FR"/>
                              </w:rPr>
                              <w:t xml:space="preserve">à l’issue de leur année de M2 </w:t>
                            </w:r>
                            <w:r w:rsidRPr="00AA4A61">
                              <w:rPr>
                                <w:rFonts w:asciiTheme="minorHAnsi" w:hAnsiTheme="minorHAnsi" w:cstheme="minorHAnsi"/>
                                <w:color w:val="FF0000"/>
                                <w:sz w:val="26"/>
                                <w:szCs w:val="26"/>
                                <w:lang w:val="fr-FR"/>
                              </w:rPr>
                              <w:t xml:space="preserve">deux diplômes : le Programme Grande École de l’ESSCA, </w:t>
                            </w:r>
                            <w:r w:rsidR="006710F7" w:rsidRPr="00AA4A61">
                              <w:rPr>
                                <w:rFonts w:asciiTheme="minorHAnsi" w:hAnsiTheme="minorHAnsi" w:cstheme="minorHAnsi"/>
                                <w:color w:val="FF0000"/>
                                <w:sz w:val="26"/>
                                <w:szCs w:val="26"/>
                                <w:lang w:val="fr-FR"/>
                              </w:rPr>
                              <w:t>revêtu du grade de</w:t>
                            </w:r>
                            <w:r w:rsidRPr="00AA4A61">
                              <w:rPr>
                                <w:rFonts w:asciiTheme="minorHAnsi" w:hAnsiTheme="minorHAnsi" w:cstheme="minorHAnsi"/>
                                <w:color w:val="FF0000"/>
                                <w:sz w:val="26"/>
                                <w:szCs w:val="26"/>
                                <w:lang w:val="fr-FR"/>
                              </w:rPr>
                              <w:t xml:space="preserve"> Master par le ministère de l’Enseignement supérieur et de la recherche, et le MS Management of Energy Project</w:t>
                            </w:r>
                            <w:r w:rsidR="00BC3400" w:rsidRPr="00AA4A61">
                              <w:rPr>
                                <w:rFonts w:asciiTheme="minorHAnsi" w:hAnsiTheme="minorHAnsi" w:cstheme="minorHAnsi"/>
                                <w:color w:val="FF0000"/>
                                <w:sz w:val="26"/>
                                <w:szCs w:val="26"/>
                                <w:lang w:val="fr-FR"/>
                              </w:rPr>
                              <w:t>s</w:t>
                            </w:r>
                            <w:r w:rsidRPr="00AA4A61">
                              <w:rPr>
                                <w:rFonts w:asciiTheme="minorHAnsi" w:hAnsiTheme="minorHAnsi" w:cstheme="minorHAnsi"/>
                                <w:color w:val="FF0000"/>
                                <w:sz w:val="26"/>
                                <w:szCs w:val="26"/>
                                <w:lang w:val="fr-FR"/>
                              </w:rPr>
                              <w:t xml:space="preserve"> de l’</w:t>
                            </w:r>
                            <w:r w:rsidR="0063656E" w:rsidRPr="00AA4A61">
                              <w:rPr>
                                <w:rFonts w:asciiTheme="minorHAnsi" w:hAnsiTheme="minorHAnsi" w:cstheme="minorHAnsi"/>
                                <w:color w:val="FF0000"/>
                                <w:sz w:val="26"/>
                                <w:szCs w:val="26"/>
                                <w:lang w:val="fr-FR"/>
                              </w:rPr>
                              <w:t>École</w:t>
                            </w:r>
                            <w:r w:rsidRPr="00AA4A61">
                              <w:rPr>
                                <w:rFonts w:asciiTheme="minorHAnsi" w:hAnsiTheme="minorHAnsi" w:cstheme="minorHAnsi"/>
                                <w:color w:val="FF0000"/>
                                <w:sz w:val="26"/>
                                <w:szCs w:val="26"/>
                                <w:lang w:val="fr-FR"/>
                              </w:rPr>
                              <w:t xml:space="preserve"> des Ponts</w:t>
                            </w:r>
                            <w:r w:rsidR="005263C2" w:rsidRPr="00AA4A61">
                              <w:rPr>
                                <w:rFonts w:asciiTheme="minorHAnsi" w:hAnsiTheme="minorHAnsi" w:cstheme="minorHAnsi"/>
                                <w:color w:val="FF0000"/>
                                <w:sz w:val="26"/>
                                <w:szCs w:val="26"/>
                                <w:lang w:val="fr-FR"/>
                              </w:rPr>
                              <w:t xml:space="preserve"> ParisTech</w:t>
                            </w:r>
                            <w:r w:rsidR="00096478" w:rsidRPr="00AA4A61">
                              <w:rPr>
                                <w:rFonts w:asciiTheme="minorHAnsi" w:hAnsiTheme="minorHAnsi" w:cstheme="minorHAnsi"/>
                                <w:color w:val="FF0000"/>
                                <w:sz w:val="26"/>
                                <w:szCs w:val="26"/>
                                <w:lang w:val="fr-FR"/>
                              </w:rPr>
                              <w:t>, labellisé par la Conférence des Grandes Ecoles</w:t>
                            </w:r>
                            <w:r w:rsidRPr="00AA4A61">
                              <w:rPr>
                                <w:rFonts w:asciiTheme="minorHAnsi" w:hAnsiTheme="minorHAnsi" w:cstheme="minorHAnsi"/>
                                <w:color w:val="FF0000"/>
                                <w:sz w:val="26"/>
                                <w:szCs w:val="26"/>
                                <w:lang w:val="fr-FR"/>
                              </w:rPr>
                              <w:t xml:space="preserve">. </w:t>
                            </w:r>
                            <w:r w:rsidR="0063656E" w:rsidRPr="00AA4A61">
                              <w:rPr>
                                <w:rFonts w:asciiTheme="minorHAnsi" w:hAnsiTheme="minorHAnsi" w:cstheme="minorHAnsi"/>
                                <w:color w:val="FF0000"/>
                                <w:sz w:val="26"/>
                                <w:szCs w:val="26"/>
                                <w:lang w:val="fr-FR"/>
                              </w:rPr>
                              <w:t>L’ESSCA</w:t>
                            </w:r>
                            <w:r w:rsidRPr="00AA4A61">
                              <w:rPr>
                                <w:rFonts w:asciiTheme="minorHAnsi" w:hAnsiTheme="minorHAnsi" w:cstheme="minorHAnsi"/>
                                <w:color w:val="FF0000"/>
                                <w:sz w:val="26"/>
                                <w:szCs w:val="26"/>
                                <w:lang w:val="fr-FR"/>
                              </w:rPr>
                              <w:t xml:space="preserve"> s’engage ainsi à préparer ses diplômés aux grandes transitions </w:t>
                            </w:r>
                            <w:r w:rsidR="0063656E" w:rsidRPr="00AA4A61">
                              <w:rPr>
                                <w:rFonts w:asciiTheme="minorHAnsi" w:hAnsiTheme="minorHAnsi" w:cstheme="minorHAnsi"/>
                                <w:color w:val="FF0000"/>
                                <w:sz w:val="26"/>
                                <w:szCs w:val="26"/>
                                <w:lang w:val="fr-FR"/>
                              </w:rPr>
                              <w:t>énergétiques et sociétales</w:t>
                            </w:r>
                            <w:r w:rsidRPr="00AA4A61">
                              <w:rPr>
                                <w:rFonts w:asciiTheme="minorHAnsi" w:hAnsiTheme="minorHAnsi" w:cstheme="minorHAnsi"/>
                                <w:color w:val="FF0000"/>
                                <w:sz w:val="26"/>
                                <w:szCs w:val="26"/>
                                <w:lang w:val="fr-FR"/>
                              </w:rPr>
                              <w:t xml:space="preserve"> à venir.</w:t>
                            </w:r>
                            <w:r w:rsidR="0063656E" w:rsidRPr="00AA4A61">
                              <w:rPr>
                                <w:rFonts w:asciiTheme="minorHAnsi" w:hAnsiTheme="minorHAnsi" w:cstheme="minorHAnsi"/>
                                <w:color w:val="FF0000"/>
                                <w:sz w:val="26"/>
                                <w:szCs w:val="26"/>
                                <w:lang w:val="fr-FR"/>
                              </w:rPr>
                              <w:t xml:space="preserve"> </w:t>
                            </w:r>
                          </w:p>
                          <w:p w14:paraId="47E96224" w14:textId="73CB3C9F" w:rsidR="00512A79" w:rsidRPr="0063656E" w:rsidRDefault="00512A79" w:rsidP="00842EFA">
                            <w:pPr>
                              <w:jc w:val="both"/>
                              <w:rPr>
                                <w:rFonts w:ascii="Arial" w:eastAsiaTheme="minorHAnsi" w:hAnsi="Arial" w:cs="Arial"/>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C024B" id="Rectangle 8" o:spid="_x0000_s1026" style="position:absolute;margin-left:-3.25pt;margin-top:8.6pt;width:466.5pt;height:21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" fillcolor="#f1f0e4" stroked="f" strokeweight="1pt">
                <v:textbox>
                  <w:txbxContent>
                    <w:p w14:paraId="6922B6C9" w14:textId="1EE4CC9B" w:rsidR="0049406D" w:rsidRPr="00AA4A61" w:rsidRDefault="0049406D" w:rsidP="0049406D">
                      <w:pPr>
                        <w:pStyle w:val="NormalWeb"/>
                        <w:jc w:val="both"/>
                        <w:rPr>
                          <w:rFonts w:asciiTheme="minorHAnsi" w:hAnsiTheme="minorHAnsi" w:cstheme="minorHAnsi"/>
                          <w:color w:val="FF0000"/>
                          <w:sz w:val="26"/>
                          <w:szCs w:val="26"/>
                          <w:lang w:val="fr-FR"/>
                        </w:rPr>
                      </w:pPr>
                      <w:r w:rsidRPr="00AA4A61">
                        <w:rPr>
                          <w:rFonts w:asciiTheme="minorHAnsi" w:hAnsiTheme="minorHAnsi" w:cstheme="minorHAnsi"/>
                          <w:color w:val="FF0000"/>
                          <w:sz w:val="26"/>
                          <w:szCs w:val="26"/>
                          <w:lang w:val="fr-FR"/>
                        </w:rPr>
                        <w:t xml:space="preserve">Dans la continuité de son plan stratégique Odyssée 20/24, l’ESSCA poursuit son objectif d’hybridation des compétences par la signature d’un partenariat </w:t>
                      </w:r>
                      <w:r w:rsidR="0063656E" w:rsidRPr="00AA4A61">
                        <w:rPr>
                          <w:rFonts w:asciiTheme="minorHAnsi" w:hAnsiTheme="minorHAnsi" w:cstheme="minorHAnsi"/>
                          <w:color w:val="FF0000"/>
                          <w:sz w:val="26"/>
                          <w:szCs w:val="26"/>
                          <w:lang w:val="fr-FR"/>
                        </w:rPr>
                        <w:t xml:space="preserve">de haut niveau </w:t>
                      </w:r>
                      <w:r w:rsidRPr="00AA4A61">
                        <w:rPr>
                          <w:rFonts w:asciiTheme="minorHAnsi" w:hAnsiTheme="minorHAnsi" w:cstheme="minorHAnsi"/>
                          <w:color w:val="FF0000"/>
                          <w:sz w:val="26"/>
                          <w:szCs w:val="26"/>
                          <w:lang w:val="fr-FR"/>
                        </w:rPr>
                        <w:t>avec l’</w:t>
                      </w:r>
                      <w:r w:rsidR="005263C2" w:rsidRPr="00AA4A61">
                        <w:rPr>
                          <w:rFonts w:asciiTheme="minorHAnsi" w:hAnsiTheme="minorHAnsi" w:cstheme="minorHAnsi"/>
                          <w:color w:val="FF0000"/>
                          <w:sz w:val="26"/>
                          <w:szCs w:val="26"/>
                          <w:lang w:val="fr-FR"/>
                        </w:rPr>
                        <w:t>É</w:t>
                      </w:r>
                      <w:r w:rsidRPr="00AA4A61">
                        <w:rPr>
                          <w:rFonts w:asciiTheme="minorHAnsi" w:hAnsiTheme="minorHAnsi" w:cstheme="minorHAnsi"/>
                          <w:color w:val="FF0000"/>
                          <w:sz w:val="26"/>
                          <w:szCs w:val="26"/>
                          <w:lang w:val="fr-FR"/>
                        </w:rPr>
                        <w:t>cole des Ponts</w:t>
                      </w:r>
                      <w:r w:rsidR="00AA154A" w:rsidRPr="00AA4A61">
                        <w:rPr>
                          <w:rFonts w:asciiTheme="minorHAnsi" w:hAnsiTheme="minorHAnsi" w:cstheme="minorHAnsi"/>
                          <w:color w:val="FF0000"/>
                          <w:sz w:val="26"/>
                          <w:szCs w:val="26"/>
                          <w:lang w:val="fr-FR"/>
                        </w:rPr>
                        <w:t xml:space="preserve"> ParisTech</w:t>
                      </w:r>
                      <w:r w:rsidRPr="00AA4A61">
                        <w:rPr>
                          <w:rFonts w:asciiTheme="minorHAnsi" w:hAnsiTheme="minorHAnsi" w:cstheme="minorHAnsi"/>
                          <w:color w:val="FF0000"/>
                          <w:sz w:val="26"/>
                          <w:szCs w:val="26"/>
                          <w:lang w:val="fr-FR"/>
                        </w:rPr>
                        <w:t>, une des meilleures institutions mondiales en sciences de l’ingénierie</w:t>
                      </w:r>
                      <w:r w:rsidR="005E5732" w:rsidRPr="00AA4A61">
                        <w:rPr>
                          <w:rFonts w:asciiTheme="minorHAnsi" w:hAnsiTheme="minorHAnsi" w:cstheme="minorHAnsi"/>
                          <w:color w:val="FF0000"/>
                          <w:sz w:val="26"/>
                          <w:szCs w:val="26"/>
                          <w:lang w:val="fr-FR"/>
                        </w:rPr>
                        <w:t xml:space="preserve"> sous </w:t>
                      </w:r>
                      <w:r w:rsidR="00075DFA" w:rsidRPr="00AA4A61">
                        <w:rPr>
                          <w:rFonts w:asciiTheme="minorHAnsi" w:hAnsiTheme="minorHAnsi" w:cstheme="minorHAnsi"/>
                          <w:color w:val="FF0000"/>
                          <w:sz w:val="26"/>
                          <w:szCs w:val="26"/>
                          <w:lang w:val="fr-FR"/>
                        </w:rPr>
                        <w:t xml:space="preserve">la </w:t>
                      </w:r>
                      <w:r w:rsidR="005E5732" w:rsidRPr="00AA4A61">
                        <w:rPr>
                          <w:rFonts w:asciiTheme="minorHAnsi" w:hAnsiTheme="minorHAnsi" w:cstheme="minorHAnsi"/>
                          <w:color w:val="FF0000"/>
                          <w:sz w:val="26"/>
                          <w:szCs w:val="26"/>
                          <w:lang w:val="fr-FR"/>
                        </w:rPr>
                        <w:t xml:space="preserve">tutelle du </w:t>
                      </w:r>
                      <w:r w:rsidR="00487243" w:rsidRPr="00AA4A61">
                        <w:rPr>
                          <w:rFonts w:asciiTheme="minorHAnsi" w:hAnsiTheme="minorHAnsi" w:cstheme="minorHAnsi"/>
                          <w:color w:val="FF0000"/>
                          <w:sz w:val="26"/>
                          <w:szCs w:val="26"/>
                          <w:lang w:val="fr-FR"/>
                        </w:rPr>
                        <w:t xml:space="preserve">ministère de </w:t>
                      </w:r>
                      <w:r w:rsidR="005263C2" w:rsidRPr="00AA4A61">
                        <w:rPr>
                          <w:rFonts w:asciiTheme="minorHAnsi" w:hAnsiTheme="minorHAnsi" w:cstheme="minorHAnsi"/>
                          <w:color w:val="FF0000"/>
                          <w:sz w:val="26"/>
                          <w:szCs w:val="26"/>
                          <w:lang w:val="fr-FR"/>
                        </w:rPr>
                        <w:t>la transition écologiq</w:t>
                      </w:r>
                      <w:r w:rsidR="00F924B7" w:rsidRPr="00AA4A61">
                        <w:rPr>
                          <w:rFonts w:asciiTheme="minorHAnsi" w:hAnsiTheme="minorHAnsi" w:cstheme="minorHAnsi"/>
                          <w:color w:val="FF0000"/>
                          <w:sz w:val="26"/>
                          <w:szCs w:val="26"/>
                          <w:lang w:val="fr-FR"/>
                        </w:rPr>
                        <w:t>u</w:t>
                      </w:r>
                      <w:r w:rsidR="005263C2" w:rsidRPr="00AA4A61">
                        <w:rPr>
                          <w:rFonts w:asciiTheme="minorHAnsi" w:hAnsiTheme="minorHAnsi" w:cstheme="minorHAnsi"/>
                          <w:color w:val="FF0000"/>
                          <w:sz w:val="26"/>
                          <w:szCs w:val="26"/>
                          <w:lang w:val="fr-FR"/>
                        </w:rPr>
                        <w:t xml:space="preserve">e et de la </w:t>
                      </w:r>
                      <w:r w:rsidR="00F924B7" w:rsidRPr="00AA4A61">
                        <w:rPr>
                          <w:rFonts w:asciiTheme="minorHAnsi" w:hAnsiTheme="minorHAnsi" w:cstheme="minorHAnsi"/>
                          <w:color w:val="FF0000"/>
                          <w:sz w:val="26"/>
                          <w:szCs w:val="26"/>
                          <w:lang w:val="fr-FR"/>
                        </w:rPr>
                        <w:t xml:space="preserve">cohésion </w:t>
                      </w:r>
                      <w:r w:rsidR="005263C2" w:rsidRPr="00AA4A61">
                        <w:rPr>
                          <w:rFonts w:asciiTheme="minorHAnsi" w:hAnsiTheme="minorHAnsi" w:cstheme="minorHAnsi"/>
                          <w:color w:val="FF0000"/>
                          <w:sz w:val="26"/>
                          <w:szCs w:val="26"/>
                          <w:lang w:val="fr-FR"/>
                        </w:rPr>
                        <w:t>des territoires</w:t>
                      </w:r>
                      <w:r w:rsidRPr="00AA4A61">
                        <w:rPr>
                          <w:rFonts w:asciiTheme="minorHAnsi" w:hAnsiTheme="minorHAnsi" w:cstheme="minorHAnsi"/>
                          <w:color w:val="FF0000"/>
                          <w:sz w:val="26"/>
                          <w:szCs w:val="26"/>
                          <w:lang w:val="fr-FR"/>
                        </w:rPr>
                        <w:t>. Dès septembre 202</w:t>
                      </w:r>
                      <w:r w:rsidR="00332316">
                        <w:rPr>
                          <w:rFonts w:asciiTheme="minorHAnsi" w:hAnsiTheme="minorHAnsi" w:cstheme="minorHAnsi"/>
                          <w:color w:val="FF0000"/>
                          <w:sz w:val="26"/>
                          <w:szCs w:val="26"/>
                          <w:lang w:val="fr-FR"/>
                        </w:rPr>
                        <w:t>5</w:t>
                      </w:r>
                      <w:r w:rsidRPr="00AA4A61">
                        <w:rPr>
                          <w:rFonts w:asciiTheme="minorHAnsi" w:hAnsiTheme="minorHAnsi" w:cstheme="minorHAnsi"/>
                          <w:color w:val="FF0000"/>
                          <w:sz w:val="26"/>
                          <w:szCs w:val="26"/>
                          <w:lang w:val="fr-FR"/>
                        </w:rPr>
                        <w:t xml:space="preserve">, cette collaboration permettra aux étudiants </w:t>
                      </w:r>
                      <w:r w:rsidR="001D12D2" w:rsidRPr="00AA4A61">
                        <w:rPr>
                          <w:rFonts w:asciiTheme="minorHAnsi" w:hAnsiTheme="minorHAnsi" w:cstheme="minorHAnsi"/>
                          <w:color w:val="FF0000"/>
                          <w:sz w:val="26"/>
                          <w:szCs w:val="26"/>
                          <w:lang w:val="fr-FR"/>
                        </w:rPr>
                        <w:t>en cycle Master du PGE ESSCA (Programme Grande Ecole</w:t>
                      </w:r>
                      <w:r w:rsidR="00075DFA" w:rsidRPr="00AA4A61">
                        <w:rPr>
                          <w:rFonts w:asciiTheme="minorHAnsi" w:hAnsiTheme="minorHAnsi" w:cstheme="minorHAnsi"/>
                          <w:color w:val="FF0000"/>
                          <w:sz w:val="26"/>
                          <w:szCs w:val="26"/>
                          <w:lang w:val="fr-FR"/>
                        </w:rPr>
                        <w:t>)</w:t>
                      </w:r>
                      <w:r w:rsidRPr="00AA4A61">
                        <w:rPr>
                          <w:rFonts w:asciiTheme="minorHAnsi" w:hAnsiTheme="minorHAnsi" w:cstheme="minorHAnsi"/>
                          <w:color w:val="FF0000"/>
                          <w:sz w:val="26"/>
                          <w:szCs w:val="26"/>
                          <w:lang w:val="fr-FR"/>
                        </w:rPr>
                        <w:t xml:space="preserve"> de suivre </w:t>
                      </w:r>
                      <w:r w:rsidR="001D12D2" w:rsidRPr="00AA4A61">
                        <w:rPr>
                          <w:rFonts w:asciiTheme="minorHAnsi" w:hAnsiTheme="minorHAnsi" w:cstheme="minorHAnsi"/>
                          <w:color w:val="FF0000"/>
                          <w:sz w:val="26"/>
                          <w:szCs w:val="26"/>
                          <w:lang w:val="fr-FR"/>
                        </w:rPr>
                        <w:t xml:space="preserve">en Master 2 </w:t>
                      </w:r>
                      <w:r w:rsidRPr="00AA4A61">
                        <w:rPr>
                          <w:rFonts w:asciiTheme="minorHAnsi" w:hAnsiTheme="minorHAnsi" w:cstheme="minorHAnsi"/>
                          <w:color w:val="FF0000"/>
                          <w:sz w:val="26"/>
                          <w:szCs w:val="26"/>
                          <w:lang w:val="fr-FR"/>
                        </w:rPr>
                        <w:t>le Mast</w:t>
                      </w:r>
                      <w:r w:rsidR="006710F7" w:rsidRPr="00AA4A61">
                        <w:rPr>
                          <w:rFonts w:asciiTheme="minorHAnsi" w:hAnsiTheme="minorHAnsi" w:cstheme="minorHAnsi"/>
                          <w:color w:val="FF0000"/>
                          <w:sz w:val="26"/>
                          <w:szCs w:val="26"/>
                          <w:lang w:val="fr-FR"/>
                        </w:rPr>
                        <w:t xml:space="preserve">ère </w:t>
                      </w:r>
                      <w:r w:rsidR="006710F7" w:rsidRPr="00F924B7">
                        <w:rPr>
                          <w:rFonts w:asciiTheme="minorHAnsi" w:hAnsiTheme="minorHAnsi" w:cstheme="minorHAnsi"/>
                          <w:color w:val="FF0000"/>
                          <w:sz w:val="26"/>
                          <w:szCs w:val="26"/>
                          <w:lang w:val="fr-FR"/>
                        </w:rPr>
                        <w:t>Spécialisé</w:t>
                      </w:r>
                      <w:r w:rsidR="006710F7" w:rsidRPr="00F924B7">
                        <w:rPr>
                          <w:rFonts w:asciiTheme="minorHAnsi" w:hAnsiTheme="minorHAnsi" w:cstheme="minorHAnsi"/>
                          <w:color w:val="FF0000"/>
                          <w:sz w:val="26"/>
                          <w:szCs w:val="26"/>
                          <w:vertAlign w:val="superscript"/>
                          <w:lang w:val="fr-FR"/>
                        </w:rPr>
                        <w:t>®</w:t>
                      </w:r>
                      <w:r w:rsidR="006710F7" w:rsidRPr="00AA4A61">
                        <w:rPr>
                          <w:rFonts w:asciiTheme="minorHAnsi" w:hAnsiTheme="minorHAnsi" w:cstheme="minorHAnsi"/>
                          <w:color w:val="FF0000"/>
                          <w:lang w:val="fr-FR"/>
                        </w:rPr>
                        <w:t xml:space="preserve"> </w:t>
                      </w:r>
                      <w:r w:rsidR="005263C2" w:rsidRPr="00AA4A61">
                        <w:rPr>
                          <w:rFonts w:asciiTheme="minorHAnsi" w:hAnsiTheme="minorHAnsi" w:cstheme="minorHAnsi"/>
                          <w:color w:val="FF0000"/>
                          <w:sz w:val="26"/>
                          <w:szCs w:val="26"/>
                          <w:lang w:val="fr-FR"/>
                        </w:rPr>
                        <w:t>(MS)</w:t>
                      </w:r>
                      <w:r w:rsidR="00F924B7" w:rsidRPr="00AA4A61">
                        <w:rPr>
                          <w:rFonts w:asciiTheme="minorHAnsi" w:hAnsiTheme="minorHAnsi" w:cstheme="minorHAnsi"/>
                          <w:color w:val="FF0000"/>
                          <w:lang w:val="fr-FR"/>
                        </w:rPr>
                        <w:t xml:space="preserve"> </w:t>
                      </w:r>
                      <w:r w:rsidRPr="00AA4A61">
                        <w:rPr>
                          <w:rFonts w:asciiTheme="minorHAnsi" w:hAnsiTheme="minorHAnsi" w:cstheme="minorHAnsi"/>
                          <w:color w:val="FF0000"/>
                          <w:sz w:val="26"/>
                          <w:szCs w:val="26"/>
                          <w:lang w:val="fr-FR"/>
                        </w:rPr>
                        <w:t>Management of Energy Project</w:t>
                      </w:r>
                      <w:r w:rsidR="00BC3400" w:rsidRPr="00AA4A61">
                        <w:rPr>
                          <w:rFonts w:asciiTheme="minorHAnsi" w:hAnsiTheme="minorHAnsi" w:cstheme="minorHAnsi"/>
                          <w:color w:val="FF0000"/>
                          <w:sz w:val="26"/>
                          <w:szCs w:val="26"/>
                          <w:lang w:val="fr-FR"/>
                        </w:rPr>
                        <w:t>s</w:t>
                      </w:r>
                      <w:r w:rsidRPr="00AA4A61">
                        <w:rPr>
                          <w:rFonts w:asciiTheme="minorHAnsi" w:hAnsiTheme="minorHAnsi" w:cstheme="minorHAnsi"/>
                          <w:color w:val="FF0000"/>
                          <w:sz w:val="26"/>
                          <w:szCs w:val="26"/>
                          <w:lang w:val="fr-FR"/>
                        </w:rPr>
                        <w:t xml:space="preserve"> de l’</w:t>
                      </w:r>
                      <w:r w:rsidR="005263C2" w:rsidRPr="00AA4A61">
                        <w:rPr>
                          <w:rFonts w:asciiTheme="minorHAnsi" w:hAnsiTheme="minorHAnsi" w:cstheme="minorHAnsi"/>
                          <w:color w:val="FF0000"/>
                          <w:sz w:val="26"/>
                          <w:szCs w:val="26"/>
                          <w:lang w:val="fr-FR"/>
                        </w:rPr>
                        <w:t>É</w:t>
                      </w:r>
                      <w:r w:rsidRPr="00AA4A61">
                        <w:rPr>
                          <w:rFonts w:asciiTheme="minorHAnsi" w:hAnsiTheme="minorHAnsi" w:cstheme="minorHAnsi"/>
                          <w:color w:val="FF0000"/>
                          <w:sz w:val="26"/>
                          <w:szCs w:val="26"/>
                          <w:lang w:val="fr-FR"/>
                        </w:rPr>
                        <w:t>cole des Ponts</w:t>
                      </w:r>
                      <w:r w:rsidR="005263C2" w:rsidRPr="00AA4A61">
                        <w:rPr>
                          <w:rFonts w:asciiTheme="minorHAnsi" w:hAnsiTheme="minorHAnsi" w:cstheme="minorHAnsi"/>
                          <w:color w:val="FF0000"/>
                          <w:sz w:val="26"/>
                          <w:szCs w:val="26"/>
                          <w:lang w:val="fr-FR"/>
                        </w:rPr>
                        <w:t xml:space="preserve"> ParisTech</w:t>
                      </w:r>
                      <w:r w:rsidRPr="00AA4A61">
                        <w:rPr>
                          <w:rFonts w:asciiTheme="minorHAnsi" w:hAnsiTheme="minorHAnsi" w:cstheme="minorHAnsi"/>
                          <w:color w:val="FF0000"/>
                          <w:sz w:val="26"/>
                          <w:szCs w:val="26"/>
                          <w:lang w:val="fr-FR"/>
                        </w:rPr>
                        <w:t xml:space="preserve">. Après admission et sous conditions, ils obtiendront </w:t>
                      </w:r>
                      <w:r w:rsidR="001D12D2" w:rsidRPr="00AA4A61">
                        <w:rPr>
                          <w:rFonts w:asciiTheme="minorHAnsi" w:hAnsiTheme="minorHAnsi" w:cstheme="minorHAnsi"/>
                          <w:color w:val="FF0000"/>
                          <w:sz w:val="26"/>
                          <w:szCs w:val="26"/>
                          <w:lang w:val="fr-FR"/>
                        </w:rPr>
                        <w:t xml:space="preserve">à l’issue de leur année de M2 </w:t>
                      </w:r>
                      <w:r w:rsidRPr="00AA4A61">
                        <w:rPr>
                          <w:rFonts w:asciiTheme="minorHAnsi" w:hAnsiTheme="minorHAnsi" w:cstheme="minorHAnsi"/>
                          <w:color w:val="FF0000"/>
                          <w:sz w:val="26"/>
                          <w:szCs w:val="26"/>
                          <w:lang w:val="fr-FR"/>
                        </w:rPr>
                        <w:t xml:space="preserve">deux diplômes : le Programme Grande École de l’ESSCA, </w:t>
                      </w:r>
                      <w:r w:rsidR="006710F7" w:rsidRPr="00AA4A61">
                        <w:rPr>
                          <w:rFonts w:asciiTheme="minorHAnsi" w:hAnsiTheme="minorHAnsi" w:cstheme="minorHAnsi"/>
                          <w:color w:val="FF0000"/>
                          <w:sz w:val="26"/>
                          <w:szCs w:val="26"/>
                          <w:lang w:val="fr-FR"/>
                        </w:rPr>
                        <w:t>revêtu du grade de</w:t>
                      </w:r>
                      <w:r w:rsidRPr="00AA4A61">
                        <w:rPr>
                          <w:rFonts w:asciiTheme="minorHAnsi" w:hAnsiTheme="minorHAnsi" w:cstheme="minorHAnsi"/>
                          <w:color w:val="FF0000"/>
                          <w:sz w:val="26"/>
                          <w:szCs w:val="26"/>
                          <w:lang w:val="fr-FR"/>
                        </w:rPr>
                        <w:t xml:space="preserve"> Master par le ministère de l’Enseignement supérieur et de la recherche, et le MS Management of Energy Project</w:t>
                      </w:r>
                      <w:r w:rsidR="00BC3400" w:rsidRPr="00AA4A61">
                        <w:rPr>
                          <w:rFonts w:asciiTheme="minorHAnsi" w:hAnsiTheme="minorHAnsi" w:cstheme="minorHAnsi"/>
                          <w:color w:val="FF0000"/>
                          <w:sz w:val="26"/>
                          <w:szCs w:val="26"/>
                          <w:lang w:val="fr-FR"/>
                        </w:rPr>
                        <w:t>s</w:t>
                      </w:r>
                      <w:r w:rsidRPr="00AA4A61">
                        <w:rPr>
                          <w:rFonts w:asciiTheme="minorHAnsi" w:hAnsiTheme="minorHAnsi" w:cstheme="minorHAnsi"/>
                          <w:color w:val="FF0000"/>
                          <w:sz w:val="26"/>
                          <w:szCs w:val="26"/>
                          <w:lang w:val="fr-FR"/>
                        </w:rPr>
                        <w:t xml:space="preserve"> de l’</w:t>
                      </w:r>
                      <w:r w:rsidR="0063656E" w:rsidRPr="00AA4A61">
                        <w:rPr>
                          <w:rFonts w:asciiTheme="minorHAnsi" w:hAnsiTheme="minorHAnsi" w:cstheme="minorHAnsi"/>
                          <w:color w:val="FF0000"/>
                          <w:sz w:val="26"/>
                          <w:szCs w:val="26"/>
                          <w:lang w:val="fr-FR"/>
                        </w:rPr>
                        <w:t>École</w:t>
                      </w:r>
                      <w:r w:rsidRPr="00AA4A61">
                        <w:rPr>
                          <w:rFonts w:asciiTheme="minorHAnsi" w:hAnsiTheme="minorHAnsi" w:cstheme="minorHAnsi"/>
                          <w:color w:val="FF0000"/>
                          <w:sz w:val="26"/>
                          <w:szCs w:val="26"/>
                          <w:lang w:val="fr-FR"/>
                        </w:rPr>
                        <w:t xml:space="preserve"> des Ponts</w:t>
                      </w:r>
                      <w:r w:rsidR="005263C2" w:rsidRPr="00AA4A61">
                        <w:rPr>
                          <w:rFonts w:asciiTheme="minorHAnsi" w:hAnsiTheme="minorHAnsi" w:cstheme="minorHAnsi"/>
                          <w:color w:val="FF0000"/>
                          <w:sz w:val="26"/>
                          <w:szCs w:val="26"/>
                          <w:lang w:val="fr-FR"/>
                        </w:rPr>
                        <w:t xml:space="preserve"> ParisTech</w:t>
                      </w:r>
                      <w:r w:rsidR="00096478" w:rsidRPr="00AA4A61">
                        <w:rPr>
                          <w:rFonts w:asciiTheme="minorHAnsi" w:hAnsiTheme="minorHAnsi" w:cstheme="minorHAnsi"/>
                          <w:color w:val="FF0000"/>
                          <w:sz w:val="26"/>
                          <w:szCs w:val="26"/>
                          <w:lang w:val="fr-FR"/>
                        </w:rPr>
                        <w:t>, labellisé par la Conférence des Grandes Ecoles</w:t>
                      </w:r>
                      <w:r w:rsidRPr="00AA4A61">
                        <w:rPr>
                          <w:rFonts w:asciiTheme="minorHAnsi" w:hAnsiTheme="minorHAnsi" w:cstheme="minorHAnsi"/>
                          <w:color w:val="FF0000"/>
                          <w:sz w:val="26"/>
                          <w:szCs w:val="26"/>
                          <w:lang w:val="fr-FR"/>
                        </w:rPr>
                        <w:t xml:space="preserve">. </w:t>
                      </w:r>
                      <w:r w:rsidR="0063656E" w:rsidRPr="00AA4A61">
                        <w:rPr>
                          <w:rFonts w:asciiTheme="minorHAnsi" w:hAnsiTheme="minorHAnsi" w:cstheme="minorHAnsi"/>
                          <w:color w:val="FF0000"/>
                          <w:sz w:val="26"/>
                          <w:szCs w:val="26"/>
                          <w:lang w:val="fr-FR"/>
                        </w:rPr>
                        <w:t>L’ESSCA</w:t>
                      </w:r>
                      <w:r w:rsidRPr="00AA4A61">
                        <w:rPr>
                          <w:rFonts w:asciiTheme="minorHAnsi" w:hAnsiTheme="minorHAnsi" w:cstheme="minorHAnsi"/>
                          <w:color w:val="FF0000"/>
                          <w:sz w:val="26"/>
                          <w:szCs w:val="26"/>
                          <w:lang w:val="fr-FR"/>
                        </w:rPr>
                        <w:t xml:space="preserve"> s’engage ainsi à préparer ses diplômés aux grandes transitions </w:t>
                      </w:r>
                      <w:r w:rsidR="0063656E" w:rsidRPr="00AA4A61">
                        <w:rPr>
                          <w:rFonts w:asciiTheme="minorHAnsi" w:hAnsiTheme="minorHAnsi" w:cstheme="minorHAnsi"/>
                          <w:color w:val="FF0000"/>
                          <w:sz w:val="26"/>
                          <w:szCs w:val="26"/>
                          <w:lang w:val="fr-FR"/>
                        </w:rPr>
                        <w:t>énergétiques et sociétales</w:t>
                      </w:r>
                      <w:r w:rsidRPr="00AA4A61">
                        <w:rPr>
                          <w:rFonts w:asciiTheme="minorHAnsi" w:hAnsiTheme="minorHAnsi" w:cstheme="minorHAnsi"/>
                          <w:color w:val="FF0000"/>
                          <w:sz w:val="26"/>
                          <w:szCs w:val="26"/>
                          <w:lang w:val="fr-FR"/>
                        </w:rPr>
                        <w:t xml:space="preserve"> à venir.</w:t>
                      </w:r>
                      <w:r w:rsidR="0063656E" w:rsidRPr="00AA4A61">
                        <w:rPr>
                          <w:rFonts w:asciiTheme="minorHAnsi" w:hAnsiTheme="minorHAnsi" w:cstheme="minorHAnsi"/>
                          <w:color w:val="FF0000"/>
                          <w:sz w:val="26"/>
                          <w:szCs w:val="26"/>
                          <w:lang w:val="fr-FR"/>
                        </w:rPr>
                        <w:t xml:space="preserve"> </w:t>
                      </w:r>
                    </w:p>
                    <w:p w14:paraId="47E96224" w14:textId="73CB3C9F" w:rsidR="00512A79" w:rsidRPr="0063656E" w:rsidRDefault="00512A79" w:rsidP="00842EFA">
                      <w:pPr>
                        <w:jc w:val="both"/>
                        <w:rPr>
                          <w:rFonts w:ascii="Arial" w:eastAsiaTheme="minorHAnsi" w:hAnsi="Arial" w:cs="Arial"/>
                          <w:color w:val="FF0000"/>
                          <w:sz w:val="18"/>
                          <w:szCs w:val="18"/>
                        </w:rPr>
                      </w:pPr>
                    </w:p>
                  </w:txbxContent>
                </v:textbox>
                <w10:wrap anchorx="margin"/>
              </v:rect>
            </w:pict>
          </mc:Fallback>
        </mc:AlternateContent>
      </w:r>
    </w:p>
    <w:p w14:paraId="4210B85E" w14:textId="42F6D27A" w:rsidR="0032540F" w:rsidRDefault="0032540F" w:rsidP="214C5551">
      <w:pPr>
        <w:spacing w:after="0"/>
        <w:rPr>
          <w:rFonts w:ascii="Arial" w:hAnsi="Arial" w:cs="Arial"/>
          <w:b/>
          <w:bCs/>
          <w:color w:val="FFFFFF" w:themeColor="background2"/>
          <w:sz w:val="40"/>
          <w:szCs w:val="40"/>
        </w:rPr>
      </w:pPr>
    </w:p>
    <w:p w14:paraId="72AD43BC" w14:textId="049B7B4B" w:rsidR="0032540F" w:rsidRDefault="0032540F" w:rsidP="214C5551">
      <w:pPr>
        <w:spacing w:after="0"/>
        <w:rPr>
          <w:rFonts w:ascii="Arial" w:hAnsi="Arial" w:cs="Arial"/>
          <w:b/>
          <w:bCs/>
          <w:color w:val="FFFFFF" w:themeColor="background2"/>
          <w:sz w:val="40"/>
          <w:szCs w:val="40"/>
        </w:rPr>
      </w:pPr>
    </w:p>
    <w:p w14:paraId="04F5B015" w14:textId="035BD8E1" w:rsidR="0032540F" w:rsidRDefault="0032540F" w:rsidP="214C5551">
      <w:pPr>
        <w:spacing w:after="0"/>
        <w:rPr>
          <w:rFonts w:ascii="Arial" w:hAnsi="Arial" w:cs="Arial"/>
          <w:b/>
          <w:bCs/>
          <w:color w:val="FFFFFF" w:themeColor="background2"/>
          <w:sz w:val="40"/>
          <w:szCs w:val="40"/>
        </w:rPr>
      </w:pPr>
    </w:p>
    <w:p w14:paraId="07DCBAEF" w14:textId="5B854664" w:rsidR="214C5551" w:rsidRDefault="214C5551" w:rsidP="214C5551">
      <w:pPr>
        <w:spacing w:after="0"/>
        <w:rPr>
          <w:rFonts w:ascii="Arial" w:hAnsi="Arial" w:cs="Arial"/>
          <w:b/>
          <w:bCs/>
          <w:color w:val="FFFFFF" w:themeColor="background2"/>
          <w:sz w:val="40"/>
          <w:szCs w:val="40"/>
          <w:highlight w:val="red"/>
        </w:rPr>
      </w:pPr>
    </w:p>
    <w:p w14:paraId="45129C3B" w14:textId="5A0653ED" w:rsidR="009E61C2" w:rsidRDefault="009E61C2" w:rsidP="00AE693D">
      <w:pPr>
        <w:autoSpaceDE w:val="0"/>
        <w:autoSpaceDN w:val="0"/>
        <w:adjustRightInd w:val="0"/>
        <w:spacing w:after="0" w:line="240" w:lineRule="auto"/>
        <w:jc w:val="both"/>
        <w:rPr>
          <w:rFonts w:ascii="Arial" w:eastAsiaTheme="minorHAnsi" w:hAnsi="Arial" w:cs="Arial"/>
        </w:rPr>
      </w:pPr>
    </w:p>
    <w:p w14:paraId="42EEE6B7" w14:textId="77777777" w:rsidR="00557066" w:rsidRDefault="00557066" w:rsidP="00CD08D7">
      <w:pPr>
        <w:autoSpaceDE w:val="0"/>
        <w:autoSpaceDN w:val="0"/>
        <w:adjustRightInd w:val="0"/>
        <w:spacing w:after="0" w:line="240" w:lineRule="auto"/>
        <w:jc w:val="both"/>
        <w:rPr>
          <w:rFonts w:ascii="Arial" w:eastAsiaTheme="minorHAnsi" w:hAnsi="Arial" w:cs="Arial"/>
          <w:b/>
          <w:bCs/>
          <w:color w:val="FF0000"/>
        </w:rPr>
      </w:pPr>
    </w:p>
    <w:p w14:paraId="28CC16CE" w14:textId="77777777" w:rsidR="0049406D" w:rsidRDefault="0049406D" w:rsidP="00CD08D7">
      <w:pPr>
        <w:autoSpaceDE w:val="0"/>
        <w:autoSpaceDN w:val="0"/>
        <w:adjustRightInd w:val="0"/>
        <w:spacing w:after="0" w:line="240" w:lineRule="auto"/>
        <w:jc w:val="both"/>
        <w:rPr>
          <w:rFonts w:ascii="Arial" w:eastAsiaTheme="minorHAnsi" w:hAnsi="Arial" w:cs="Arial"/>
          <w:b/>
          <w:bCs/>
          <w:color w:val="FF0000"/>
        </w:rPr>
      </w:pPr>
    </w:p>
    <w:p w14:paraId="13EE1261" w14:textId="77777777" w:rsidR="0049406D" w:rsidRDefault="0049406D" w:rsidP="00CD08D7">
      <w:pPr>
        <w:autoSpaceDE w:val="0"/>
        <w:autoSpaceDN w:val="0"/>
        <w:adjustRightInd w:val="0"/>
        <w:spacing w:after="0" w:line="240" w:lineRule="auto"/>
        <w:jc w:val="both"/>
        <w:rPr>
          <w:rFonts w:ascii="Arial" w:eastAsiaTheme="minorHAnsi" w:hAnsi="Arial" w:cs="Arial"/>
          <w:b/>
          <w:bCs/>
          <w:color w:val="FF0000"/>
        </w:rPr>
      </w:pPr>
    </w:p>
    <w:p w14:paraId="56FD02B6" w14:textId="77777777" w:rsidR="0049406D" w:rsidRDefault="0049406D" w:rsidP="00CD08D7">
      <w:pPr>
        <w:autoSpaceDE w:val="0"/>
        <w:autoSpaceDN w:val="0"/>
        <w:adjustRightInd w:val="0"/>
        <w:spacing w:after="0" w:line="240" w:lineRule="auto"/>
        <w:jc w:val="both"/>
        <w:rPr>
          <w:rFonts w:ascii="Arial" w:eastAsiaTheme="minorHAnsi" w:hAnsi="Arial" w:cs="Arial"/>
          <w:b/>
          <w:bCs/>
          <w:color w:val="FF0000"/>
        </w:rPr>
      </w:pPr>
    </w:p>
    <w:p w14:paraId="776C955B" w14:textId="77777777" w:rsidR="00167ED6" w:rsidRDefault="00167ED6" w:rsidP="00CD08D7">
      <w:pPr>
        <w:autoSpaceDE w:val="0"/>
        <w:autoSpaceDN w:val="0"/>
        <w:adjustRightInd w:val="0"/>
        <w:spacing w:after="0" w:line="240" w:lineRule="auto"/>
        <w:jc w:val="both"/>
        <w:rPr>
          <w:rFonts w:ascii="Arial" w:eastAsiaTheme="minorHAnsi" w:hAnsi="Arial" w:cs="Arial"/>
          <w:b/>
          <w:bCs/>
          <w:color w:val="FF0000"/>
        </w:rPr>
      </w:pPr>
    </w:p>
    <w:p w14:paraId="59254595" w14:textId="77777777" w:rsidR="00167ED6" w:rsidRDefault="00167ED6" w:rsidP="00CD08D7">
      <w:pPr>
        <w:autoSpaceDE w:val="0"/>
        <w:autoSpaceDN w:val="0"/>
        <w:adjustRightInd w:val="0"/>
        <w:spacing w:after="0" w:line="240" w:lineRule="auto"/>
        <w:jc w:val="both"/>
        <w:rPr>
          <w:rFonts w:ascii="Arial" w:eastAsiaTheme="minorHAnsi" w:hAnsi="Arial" w:cs="Arial"/>
          <w:b/>
          <w:bCs/>
          <w:color w:val="FF0000"/>
        </w:rPr>
      </w:pPr>
    </w:p>
    <w:p w14:paraId="5AA75070" w14:textId="77777777" w:rsidR="00075DFA" w:rsidRDefault="00075DFA" w:rsidP="00CD08D7">
      <w:pPr>
        <w:autoSpaceDE w:val="0"/>
        <w:autoSpaceDN w:val="0"/>
        <w:adjustRightInd w:val="0"/>
        <w:spacing w:after="0" w:line="240" w:lineRule="auto"/>
        <w:jc w:val="both"/>
        <w:rPr>
          <w:rFonts w:ascii="Arial" w:eastAsiaTheme="minorHAnsi" w:hAnsi="Arial" w:cs="Arial"/>
          <w:b/>
          <w:bCs/>
          <w:color w:val="FF0000"/>
        </w:rPr>
      </w:pPr>
    </w:p>
    <w:p w14:paraId="0D479808" w14:textId="77777777" w:rsidR="005263C2" w:rsidRDefault="005263C2" w:rsidP="00154A9D">
      <w:pPr>
        <w:rPr>
          <w:rFonts w:ascii="Arial" w:eastAsiaTheme="minorHAnsi" w:hAnsi="Arial" w:cs="Arial"/>
          <w:b/>
          <w:bCs/>
          <w:color w:val="FF0000"/>
        </w:rPr>
      </w:pPr>
    </w:p>
    <w:p w14:paraId="2DBD9E2A" w14:textId="77777777" w:rsidR="005263C2" w:rsidRDefault="005263C2" w:rsidP="00154A9D">
      <w:pPr>
        <w:rPr>
          <w:rFonts w:ascii="Arial" w:eastAsiaTheme="minorHAnsi" w:hAnsi="Arial" w:cs="Arial"/>
          <w:b/>
          <w:bCs/>
          <w:color w:val="FF0000"/>
        </w:rPr>
      </w:pPr>
    </w:p>
    <w:p w14:paraId="03B4A126" w14:textId="0EA0111F" w:rsidR="006710F7" w:rsidRPr="00154A9D" w:rsidRDefault="00FC08EA" w:rsidP="00154A9D">
      <w:pPr>
        <w:rPr>
          <w:rFonts w:eastAsia="Times New Roman"/>
          <w:color w:val="0070C0"/>
          <w:sz w:val="18"/>
          <w:szCs w:val="18"/>
        </w:rPr>
      </w:pPr>
      <w:r>
        <w:rPr>
          <w:rFonts w:ascii="Arial" w:eastAsiaTheme="minorHAnsi" w:hAnsi="Arial" w:cs="Arial"/>
          <w:b/>
          <w:bCs/>
          <w:color w:val="FF0000"/>
        </w:rPr>
        <w:t>Le choix d’un partenaire d’excellence</w:t>
      </w:r>
    </w:p>
    <w:p w14:paraId="4A5805F5" w14:textId="07D16F00" w:rsidR="00FC08EA" w:rsidRDefault="00FC08EA" w:rsidP="00FC08EA">
      <w:pPr>
        <w:jc w:val="both"/>
        <w:rPr>
          <w:rFonts w:eastAsia="Times New Roman"/>
        </w:rPr>
      </w:pPr>
      <w:r w:rsidRPr="006710F7">
        <w:rPr>
          <w:rFonts w:eastAsiaTheme="minorHAnsi" w:cstheme="minorHAnsi"/>
        </w:rPr>
        <w:t xml:space="preserve">À partir de septembre </w:t>
      </w:r>
      <w:r w:rsidR="00BC3400" w:rsidRPr="006710F7">
        <w:rPr>
          <w:rFonts w:eastAsiaTheme="minorHAnsi" w:cstheme="minorHAnsi"/>
        </w:rPr>
        <w:t>202</w:t>
      </w:r>
      <w:r w:rsidR="00BC3400">
        <w:rPr>
          <w:rFonts w:eastAsiaTheme="minorHAnsi" w:cstheme="minorHAnsi"/>
        </w:rPr>
        <w:t>5</w:t>
      </w:r>
      <w:r w:rsidRPr="006710F7">
        <w:rPr>
          <w:rFonts w:eastAsiaTheme="minorHAnsi" w:cstheme="minorHAnsi"/>
        </w:rPr>
        <w:t xml:space="preserve">, les étudiants du </w:t>
      </w:r>
      <w:r w:rsidR="00DA0B37">
        <w:rPr>
          <w:rFonts w:eastAsiaTheme="minorHAnsi" w:cstheme="minorHAnsi"/>
        </w:rPr>
        <w:t>P</w:t>
      </w:r>
      <w:r w:rsidRPr="006710F7">
        <w:rPr>
          <w:rFonts w:eastAsiaTheme="minorHAnsi" w:cstheme="minorHAnsi"/>
        </w:rPr>
        <w:t>rogramme Grande École de l’ESSCA</w:t>
      </w:r>
      <w:r w:rsidR="005902D6">
        <w:rPr>
          <w:rFonts w:eastAsiaTheme="minorHAnsi" w:cstheme="minorHAnsi"/>
        </w:rPr>
        <w:t xml:space="preserve"> français</w:t>
      </w:r>
      <w:r w:rsidR="00673DB3">
        <w:rPr>
          <w:rFonts w:eastAsiaTheme="minorHAnsi" w:cstheme="minorHAnsi"/>
        </w:rPr>
        <w:t xml:space="preserve">, </w:t>
      </w:r>
      <w:r w:rsidR="005902D6">
        <w:rPr>
          <w:rFonts w:eastAsiaTheme="minorHAnsi" w:cstheme="minorHAnsi"/>
        </w:rPr>
        <w:t>internationaux</w:t>
      </w:r>
      <w:r w:rsidRPr="006710F7">
        <w:rPr>
          <w:rFonts w:eastAsiaTheme="minorHAnsi" w:cstheme="minorHAnsi"/>
        </w:rPr>
        <w:t xml:space="preserve"> </w:t>
      </w:r>
      <w:r w:rsidR="00673DB3">
        <w:rPr>
          <w:rFonts w:eastAsiaTheme="minorHAnsi" w:cstheme="minorHAnsi"/>
        </w:rPr>
        <w:t xml:space="preserve">ou ayant rejoint le </w:t>
      </w:r>
      <w:r w:rsidR="00A76C1A">
        <w:rPr>
          <w:rFonts w:eastAsiaTheme="minorHAnsi" w:cstheme="minorHAnsi"/>
        </w:rPr>
        <w:t>programme</w:t>
      </w:r>
      <w:r w:rsidR="00673DB3">
        <w:rPr>
          <w:rFonts w:eastAsiaTheme="minorHAnsi" w:cstheme="minorHAnsi"/>
        </w:rPr>
        <w:t xml:space="preserve"> en admission parallèle </w:t>
      </w:r>
      <w:r w:rsidRPr="006710F7">
        <w:rPr>
          <w:rFonts w:eastAsiaTheme="minorHAnsi" w:cstheme="minorHAnsi"/>
        </w:rPr>
        <w:t>pourront</w:t>
      </w:r>
      <w:r w:rsidR="00B151A4">
        <w:rPr>
          <w:rFonts w:eastAsiaTheme="minorHAnsi" w:cstheme="minorHAnsi"/>
        </w:rPr>
        <w:t xml:space="preserve">, </w:t>
      </w:r>
      <w:r w:rsidR="00672C85">
        <w:rPr>
          <w:rFonts w:eastAsiaTheme="minorHAnsi" w:cstheme="minorHAnsi"/>
        </w:rPr>
        <w:t xml:space="preserve">après </w:t>
      </w:r>
      <w:r w:rsidR="00B151A4">
        <w:rPr>
          <w:rFonts w:eastAsiaTheme="minorHAnsi" w:cstheme="minorHAnsi"/>
        </w:rPr>
        <w:t>sélectio</w:t>
      </w:r>
      <w:r w:rsidR="00672C85">
        <w:rPr>
          <w:rFonts w:eastAsiaTheme="minorHAnsi" w:cstheme="minorHAnsi"/>
        </w:rPr>
        <w:t xml:space="preserve">n, </w:t>
      </w:r>
      <w:r w:rsidRPr="006710F7">
        <w:rPr>
          <w:rFonts w:eastAsiaTheme="minorHAnsi" w:cstheme="minorHAnsi"/>
        </w:rPr>
        <w:t>suivre</w:t>
      </w:r>
      <w:r w:rsidR="00672C85">
        <w:rPr>
          <w:rFonts w:eastAsiaTheme="minorHAnsi" w:cstheme="minorHAnsi"/>
        </w:rPr>
        <w:t xml:space="preserve"> en</w:t>
      </w:r>
      <w:r w:rsidRPr="006710F7">
        <w:rPr>
          <w:rFonts w:eastAsiaTheme="minorHAnsi" w:cstheme="minorHAnsi"/>
        </w:rPr>
        <w:t xml:space="preserve"> 5</w:t>
      </w:r>
      <w:r w:rsidRPr="006710F7">
        <w:rPr>
          <w:rFonts w:eastAsiaTheme="minorHAnsi" w:cstheme="minorHAnsi"/>
          <w:vertAlign w:val="superscript"/>
        </w:rPr>
        <w:t>e</w:t>
      </w:r>
      <w:r w:rsidRPr="006710F7">
        <w:rPr>
          <w:rFonts w:eastAsiaTheme="minorHAnsi" w:cstheme="minorHAnsi"/>
        </w:rPr>
        <w:t xml:space="preserve"> année le </w:t>
      </w:r>
      <w:r w:rsidR="00A76EED" w:rsidRPr="009E540B">
        <w:rPr>
          <w:b/>
          <w:bCs/>
        </w:rPr>
        <w:t>Mastère Spécialisé</w:t>
      </w:r>
      <w:r w:rsidR="00A76EED" w:rsidRPr="00F924B7">
        <w:rPr>
          <w:b/>
          <w:bCs/>
          <w:vertAlign w:val="superscript"/>
        </w:rPr>
        <w:t>®</w:t>
      </w:r>
      <w:r w:rsidR="00A76EED" w:rsidRPr="009E540B">
        <w:rPr>
          <w:b/>
          <w:bCs/>
        </w:rPr>
        <w:t xml:space="preserve"> </w:t>
      </w:r>
      <w:r w:rsidRPr="009E540B">
        <w:rPr>
          <w:b/>
          <w:bCs/>
        </w:rPr>
        <w:t>Management of Energy Project</w:t>
      </w:r>
      <w:r w:rsidR="00BC3400">
        <w:rPr>
          <w:b/>
          <w:bCs/>
        </w:rPr>
        <w:t>s</w:t>
      </w:r>
      <w:r w:rsidRPr="009E540B">
        <w:rPr>
          <w:b/>
          <w:bCs/>
        </w:rPr>
        <w:t xml:space="preserve"> de l’École des Ponts ParisTech</w:t>
      </w:r>
      <w:r w:rsidR="00154A9D" w:rsidRPr="009E540B">
        <w:rPr>
          <w:b/>
          <w:bCs/>
        </w:rPr>
        <w:t>,</w:t>
      </w:r>
      <w:r w:rsidR="00154A9D">
        <w:t xml:space="preserve"> </w:t>
      </w:r>
      <w:r w:rsidR="00B33B1B">
        <w:t xml:space="preserve">une </w:t>
      </w:r>
      <w:r w:rsidR="00A06628">
        <w:t xml:space="preserve">formation </w:t>
      </w:r>
      <w:r w:rsidR="009F30AB">
        <w:t>accrédité</w:t>
      </w:r>
      <w:r w:rsidR="00A06628">
        <w:t>e</w:t>
      </w:r>
      <w:r w:rsidR="009F30AB">
        <w:t xml:space="preserve"> par la Conférence des Grandes Écoles</w:t>
      </w:r>
      <w:r w:rsidR="00917DC2">
        <w:rPr>
          <w:rFonts w:eastAsiaTheme="minorHAnsi" w:cstheme="minorHAnsi"/>
        </w:rPr>
        <w:t xml:space="preserve"> </w:t>
      </w:r>
      <w:r w:rsidR="009955C1">
        <w:rPr>
          <w:rFonts w:eastAsiaTheme="minorHAnsi" w:cstheme="minorHAnsi"/>
        </w:rPr>
        <w:t xml:space="preserve">et certifiée RNCP au niveau 7 « Directeur de projets en énergie ». </w:t>
      </w:r>
      <w:r w:rsidR="007D67E0" w:rsidRPr="007D67E0">
        <w:rPr>
          <w:rFonts w:eastAsia="Times New Roman"/>
        </w:rPr>
        <w:t>L'hybridation des compétences est au cœur du développement des programmes</w:t>
      </w:r>
      <w:r w:rsidR="00926625">
        <w:rPr>
          <w:rFonts w:eastAsia="Times New Roman"/>
        </w:rPr>
        <w:t xml:space="preserve"> de l’ESSCA</w:t>
      </w:r>
      <w:r w:rsidR="007D67E0" w:rsidRPr="007D67E0">
        <w:rPr>
          <w:rFonts w:eastAsia="Times New Roman"/>
        </w:rPr>
        <w:t xml:space="preserve">, pour apporter </w:t>
      </w:r>
      <w:r w:rsidR="00926625">
        <w:rPr>
          <w:rFonts w:eastAsia="Times New Roman"/>
        </w:rPr>
        <w:t>aux</w:t>
      </w:r>
      <w:r w:rsidR="007D67E0" w:rsidRPr="007D67E0">
        <w:rPr>
          <w:rFonts w:eastAsia="Times New Roman"/>
        </w:rPr>
        <w:t xml:space="preserve"> étudiants une formation au plus près des attentes des entreprises et des enjeux socio-économiques. </w:t>
      </w:r>
    </w:p>
    <w:p w14:paraId="55BA81CF" w14:textId="77777777" w:rsidR="00F9063E" w:rsidRPr="00F9063E" w:rsidRDefault="00F9063E" w:rsidP="00FC08EA">
      <w:pPr>
        <w:jc w:val="both"/>
        <w:rPr>
          <w:rFonts w:eastAsia="Times New Roman"/>
          <w:sz w:val="10"/>
          <w:szCs w:val="10"/>
        </w:rPr>
      </w:pPr>
    </w:p>
    <w:p w14:paraId="0FB3AF82" w14:textId="5617AB5D" w:rsidR="00596A1D" w:rsidRPr="00075DFA" w:rsidRDefault="00241388" w:rsidP="00075DFA">
      <w:pPr>
        <w:pStyle w:val="NormalWeb"/>
        <w:jc w:val="both"/>
        <w:rPr>
          <w:rFonts w:ascii="Arial" w:eastAsiaTheme="minorHAnsi" w:hAnsi="Arial" w:cs="Arial"/>
          <w:sz w:val="22"/>
          <w:szCs w:val="22"/>
          <w:lang w:val="fr-FR"/>
        </w:rPr>
      </w:pPr>
      <w:r w:rsidRPr="00075DFA">
        <w:rPr>
          <w:rFonts w:cstheme="minorHAnsi"/>
          <w:noProof/>
          <w:sz w:val="22"/>
          <w:szCs w:val="22"/>
        </w:rPr>
        <w:drawing>
          <wp:anchor distT="0" distB="0" distL="114300" distR="114300" simplePos="0" relativeHeight="251662338" behindDoc="1" locked="0" layoutInCell="1" allowOverlap="1" wp14:anchorId="525EAB7B" wp14:editId="326D0708">
            <wp:simplePos x="0" y="0"/>
            <wp:positionH relativeFrom="margin">
              <wp:posOffset>4478020</wp:posOffset>
            </wp:positionH>
            <wp:positionV relativeFrom="paragraph">
              <wp:posOffset>5715</wp:posOffset>
            </wp:positionV>
            <wp:extent cx="1190625" cy="1508125"/>
            <wp:effectExtent l="0" t="0" r="9525" b="0"/>
            <wp:wrapTight wrapText="bothSides">
              <wp:wrapPolygon edited="0">
                <wp:start x="0" y="0"/>
                <wp:lineTo x="0" y="21282"/>
                <wp:lineTo x="21427" y="21282"/>
                <wp:lineTo x="21427" y="0"/>
                <wp:lineTo x="0" y="0"/>
              </wp:wrapPolygon>
            </wp:wrapTight>
            <wp:docPr id="2132821250" name="Image 2132821250" descr="Une image contenant personne, femme, mur, po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femme, mur, pose&#10;&#10;Description générée automatiquement"/>
                    <pic:cNvPicPr/>
                  </pic:nvPicPr>
                  <pic:blipFill rotWithShape="1">
                    <a:blip r:embed="rId10" cstate="print">
                      <a:extLst>
                        <a:ext uri="{28A0092B-C50C-407E-A947-70E740481C1C}">
                          <a14:useLocalDpi xmlns:a14="http://schemas.microsoft.com/office/drawing/2010/main" val="0"/>
                        </a:ext>
                      </a:extLst>
                    </a:blip>
                    <a:srcRect t="4516" b="11048"/>
                    <a:stretch/>
                  </pic:blipFill>
                  <pic:spPr bwMode="auto">
                    <a:xfrm>
                      <a:off x="0" y="0"/>
                      <a:ext cx="1190625" cy="1508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08EA" w:rsidRPr="00075DFA">
        <w:rPr>
          <w:rFonts w:ascii="Arial" w:eastAsiaTheme="minorHAnsi" w:hAnsi="Arial" w:cs="Arial"/>
          <w:sz w:val="22"/>
          <w:szCs w:val="22"/>
          <w:lang w:val="fr-FR"/>
        </w:rPr>
        <w:t>«</w:t>
      </w:r>
      <w:r w:rsidR="00075DFA" w:rsidRPr="00075DFA">
        <w:rPr>
          <w:rFonts w:ascii="Arial" w:eastAsiaTheme="minorHAnsi" w:hAnsi="Arial" w:cs="Arial"/>
          <w:sz w:val="22"/>
          <w:szCs w:val="22"/>
          <w:lang w:val="fr-FR"/>
        </w:rPr>
        <w:t xml:space="preserve"> </w:t>
      </w:r>
      <w:r w:rsidR="000F0EE5" w:rsidRPr="00075DFA">
        <w:rPr>
          <w:rFonts w:ascii="Arial" w:eastAsiaTheme="minorHAnsi" w:hAnsi="Arial" w:cs="Arial"/>
          <w:sz w:val="22"/>
          <w:szCs w:val="22"/>
          <w:lang w:val="fr-FR"/>
        </w:rPr>
        <w:t>Ce partenariat entre l’ESSCA et l’École des Ponts ParisTech est un signe supplémentaire de la reconnaissance de la grande qualité académique du Programme Grande École de l’ESSCA. Nous sommes très heureux de cette nouvelle possibilité offerte à nos étudiants PGE d’accéder à des doubles cursus</w:t>
      </w:r>
      <w:r w:rsidR="00075DFA">
        <w:rPr>
          <w:rFonts w:ascii="Arial" w:eastAsiaTheme="minorHAnsi" w:hAnsi="Arial" w:cs="Arial"/>
          <w:sz w:val="22"/>
          <w:szCs w:val="22"/>
          <w:lang w:val="fr-FR"/>
        </w:rPr>
        <w:t xml:space="preserve"> </w:t>
      </w:r>
      <w:r w:rsidR="000F0EE5" w:rsidRPr="00075DFA">
        <w:rPr>
          <w:rFonts w:ascii="Arial" w:eastAsiaTheme="minorHAnsi" w:hAnsi="Arial" w:cs="Arial"/>
          <w:sz w:val="22"/>
          <w:szCs w:val="22"/>
          <w:lang w:val="fr-FR"/>
        </w:rPr>
        <w:t xml:space="preserve">d’excellence. La formation à des compétences transversales en management, sciences et technologies et transformation écologique et sociétale est au cœur de notre ambition, </w:t>
      </w:r>
      <w:r w:rsidR="00034103" w:rsidRPr="00075DFA">
        <w:rPr>
          <w:rFonts w:ascii="Arial" w:eastAsiaTheme="minorHAnsi" w:hAnsi="Arial" w:cs="Arial"/>
          <w:sz w:val="22"/>
          <w:szCs w:val="22"/>
          <w:lang w:val="fr-FR"/>
        </w:rPr>
        <w:t>afin de répondre au mieux</w:t>
      </w:r>
      <w:r w:rsidR="000F0EE5" w:rsidRPr="00075DFA">
        <w:rPr>
          <w:rFonts w:ascii="Arial" w:eastAsiaTheme="minorHAnsi" w:hAnsi="Arial" w:cs="Arial"/>
          <w:sz w:val="22"/>
          <w:szCs w:val="22"/>
          <w:lang w:val="fr-FR"/>
        </w:rPr>
        <w:t xml:space="preserve"> aux enjeux industriels de nos </w:t>
      </w:r>
      <w:r w:rsidR="00985E28" w:rsidRPr="00075DFA">
        <w:rPr>
          <w:rFonts w:ascii="Arial" w:eastAsiaTheme="minorHAnsi" w:hAnsi="Arial" w:cs="Arial"/>
          <w:sz w:val="22"/>
          <w:szCs w:val="22"/>
          <w:lang w:val="fr-FR"/>
        </w:rPr>
        <w:t>entreprises</w:t>
      </w:r>
      <w:r w:rsidR="00075DFA">
        <w:rPr>
          <w:rFonts w:ascii="Arial" w:eastAsiaTheme="minorHAnsi" w:hAnsi="Arial" w:cs="Arial"/>
          <w:lang w:val="fr-FR"/>
        </w:rPr>
        <w:t>.</w:t>
      </w:r>
      <w:r w:rsidR="00FC08EA" w:rsidRPr="00075DFA">
        <w:rPr>
          <w:rFonts w:ascii="Arial" w:eastAsiaTheme="minorHAnsi" w:hAnsi="Arial" w:cs="Arial"/>
          <w:lang w:val="fr-FR"/>
        </w:rPr>
        <w:t xml:space="preserve">» </w:t>
      </w:r>
      <w:r w:rsidR="009F5816" w:rsidRPr="00075DFA">
        <w:rPr>
          <w:rFonts w:ascii="Arial" w:eastAsiaTheme="minorHAnsi" w:hAnsi="Arial" w:cs="Arial"/>
          <w:sz w:val="22"/>
          <w:szCs w:val="22"/>
          <w:lang w:val="fr-FR"/>
        </w:rPr>
        <w:t xml:space="preserve">déclare </w:t>
      </w:r>
      <w:r w:rsidR="00FC08EA" w:rsidRPr="00075DFA">
        <w:rPr>
          <w:rFonts w:ascii="Arial" w:eastAsiaTheme="minorHAnsi" w:hAnsi="Arial" w:cs="Arial"/>
          <w:b/>
          <w:bCs/>
          <w:sz w:val="22"/>
          <w:szCs w:val="22"/>
          <w:lang w:val="fr-FR"/>
        </w:rPr>
        <w:t>Christine Sinapi, Directrice des programmes académiques de l’ESSCA</w:t>
      </w:r>
      <w:r w:rsidR="006710F7" w:rsidRPr="00075DFA">
        <w:rPr>
          <w:rFonts w:ascii="Arial" w:eastAsiaTheme="minorHAnsi" w:hAnsi="Arial" w:cs="Arial"/>
          <w:b/>
          <w:bCs/>
          <w:sz w:val="22"/>
          <w:szCs w:val="22"/>
          <w:lang w:val="fr-FR"/>
        </w:rPr>
        <w:t>.</w:t>
      </w:r>
    </w:p>
    <w:p w14:paraId="4C582C84" w14:textId="77777777" w:rsidR="00596A1D" w:rsidRPr="00F9063E" w:rsidRDefault="00596A1D" w:rsidP="00F9063E">
      <w:pPr>
        <w:spacing w:after="0" w:line="240" w:lineRule="auto"/>
        <w:rPr>
          <w:rFonts w:eastAsia="Times New Roman"/>
          <w:color w:val="00B050"/>
          <w:sz w:val="18"/>
          <w:szCs w:val="18"/>
        </w:rPr>
      </w:pPr>
    </w:p>
    <w:p w14:paraId="0D703624" w14:textId="77777777" w:rsidR="00F9063E" w:rsidRDefault="00F9063E" w:rsidP="00204083">
      <w:pPr>
        <w:pStyle w:val="Paragraphedeliste"/>
        <w:spacing w:after="0" w:line="240" w:lineRule="auto"/>
        <w:ind w:left="720" w:firstLine="0"/>
        <w:contextualSpacing w:val="0"/>
        <w:rPr>
          <w:rFonts w:eastAsia="Times New Roman"/>
          <w:color w:val="00B050"/>
          <w:sz w:val="18"/>
          <w:szCs w:val="18"/>
        </w:rPr>
      </w:pPr>
    </w:p>
    <w:p w14:paraId="0732A462" w14:textId="77777777" w:rsidR="00B106FC" w:rsidRPr="00204083" w:rsidRDefault="00B106FC" w:rsidP="00204083">
      <w:pPr>
        <w:pStyle w:val="Paragraphedeliste"/>
        <w:spacing w:after="0" w:line="240" w:lineRule="auto"/>
        <w:ind w:left="720" w:firstLine="0"/>
        <w:contextualSpacing w:val="0"/>
        <w:rPr>
          <w:rFonts w:eastAsia="Times New Roman"/>
          <w:color w:val="00B050"/>
          <w:sz w:val="18"/>
          <w:szCs w:val="18"/>
        </w:rPr>
      </w:pPr>
    </w:p>
    <w:p w14:paraId="056F67CD" w14:textId="77777777" w:rsidR="009F5816" w:rsidRDefault="009F5816" w:rsidP="009F5816">
      <w:pPr>
        <w:jc w:val="both"/>
      </w:pPr>
    </w:p>
    <w:p w14:paraId="2B8CE26C" w14:textId="77777777" w:rsidR="00EE27B9" w:rsidRDefault="00EE27B9" w:rsidP="00FC08EA">
      <w:pPr>
        <w:jc w:val="both"/>
      </w:pPr>
    </w:p>
    <w:p w14:paraId="312F0A91" w14:textId="3A7BDB78" w:rsidR="00EE27B9" w:rsidRDefault="00FC08EA" w:rsidP="00FC08EA">
      <w:pPr>
        <w:jc w:val="both"/>
      </w:pPr>
      <w:r w:rsidRPr="00B12200">
        <w:t>La formation est dispensée</w:t>
      </w:r>
      <w:r w:rsidRPr="00B12200">
        <w:rPr>
          <w:rStyle w:val="lev"/>
          <w:rFonts w:ascii="Arial" w:hAnsi="Arial" w:cs="Arial"/>
          <w:color w:val="292C33"/>
        </w:rPr>
        <w:t> en anglais</w:t>
      </w:r>
      <w:r w:rsidRPr="00B12200">
        <w:t>,</w:t>
      </w:r>
      <w:r>
        <w:t xml:space="preserve"> favorisant ainsi une approche internationale et multiculturelle.</w:t>
      </w:r>
      <w:r w:rsidR="008A3845">
        <w:t xml:space="preserve"> </w:t>
      </w:r>
      <w:r w:rsidR="007047DF">
        <w:t xml:space="preserve">Les jeunes femmes sont </w:t>
      </w:r>
      <w:r w:rsidR="00C27BBB">
        <w:t xml:space="preserve">particulièrement </w:t>
      </w:r>
      <w:r w:rsidR="007047DF">
        <w:t xml:space="preserve">encouragées à rejoindre </w:t>
      </w:r>
      <w:r w:rsidR="00C27BBB">
        <w:t xml:space="preserve">une formation </w:t>
      </w:r>
      <w:r w:rsidR="00B106FC">
        <w:t>à composantes scientifique</w:t>
      </w:r>
      <w:r w:rsidR="00F924B7">
        <w:t>s</w:t>
      </w:r>
      <w:r w:rsidR="00B106FC">
        <w:t>.</w:t>
      </w:r>
    </w:p>
    <w:p w14:paraId="2E3780E8" w14:textId="79198E77" w:rsidR="00B106FC" w:rsidRDefault="0067326C" w:rsidP="00B106FC">
      <w:pPr>
        <w:jc w:val="both"/>
        <w:rPr>
          <w:b/>
          <w:bCs/>
        </w:rPr>
      </w:pPr>
      <w:r>
        <w:rPr>
          <w:noProof/>
        </w:rPr>
        <w:drawing>
          <wp:anchor distT="0" distB="0" distL="114300" distR="114300" simplePos="0" relativeHeight="251663362" behindDoc="1" locked="0" layoutInCell="1" allowOverlap="1" wp14:anchorId="210B6566" wp14:editId="18FF83EC">
            <wp:simplePos x="0" y="0"/>
            <wp:positionH relativeFrom="column">
              <wp:posOffset>0</wp:posOffset>
            </wp:positionH>
            <wp:positionV relativeFrom="paragraph">
              <wp:posOffset>0</wp:posOffset>
            </wp:positionV>
            <wp:extent cx="1256400" cy="1508400"/>
            <wp:effectExtent l="0" t="0" r="1270" b="3175"/>
            <wp:wrapTight wrapText="bothSides">
              <wp:wrapPolygon edited="0">
                <wp:start x="0" y="0"/>
                <wp:lineTo x="0" y="21464"/>
                <wp:lineTo x="21403" y="21464"/>
                <wp:lineTo x="21403" y="0"/>
                <wp:lineTo x="0" y="0"/>
              </wp:wrapPolygon>
            </wp:wrapTight>
            <wp:docPr id="1660216505" name="Image 1" descr="Une image contenant Visage humain, personne, habits, Ment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16505" name="Image 1" descr="Une image contenant Visage humain, personne, habits, Menton&#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256400" cy="1508400"/>
                    </a:xfrm>
                    <a:prstGeom prst="rect">
                      <a:avLst/>
                    </a:prstGeom>
                  </pic:spPr>
                </pic:pic>
              </a:graphicData>
            </a:graphic>
            <wp14:sizeRelH relativeFrom="margin">
              <wp14:pctWidth>0</wp14:pctWidth>
            </wp14:sizeRelH>
            <wp14:sizeRelV relativeFrom="margin">
              <wp14:pctHeight>0</wp14:pctHeight>
            </wp14:sizeRelV>
          </wp:anchor>
        </w:drawing>
      </w:r>
      <w:r w:rsidR="00B106FC" w:rsidRPr="00F125EF">
        <w:t>« S’engager dans ce partenariat avec l’ESSCA constitue un signal qui favorise la diversité des profils et la mixité au sein de notre programme en Gestion de projets énergétiques. »</w:t>
      </w:r>
      <w:r w:rsidR="00B106FC">
        <w:t xml:space="preserve"> </w:t>
      </w:r>
      <w:r w:rsidR="00B106FC" w:rsidRPr="009F5816">
        <w:t xml:space="preserve">ajoute </w:t>
      </w:r>
      <w:r w:rsidR="00B106FC" w:rsidRPr="009F5816">
        <w:rPr>
          <w:b/>
          <w:bCs/>
        </w:rPr>
        <w:t>E</w:t>
      </w:r>
      <w:r w:rsidR="00B106FC" w:rsidRPr="00F125EF">
        <w:rPr>
          <w:b/>
          <w:bCs/>
        </w:rPr>
        <w:t>stelle REVEILLARD, Responsable du Pôle Mastère Spécialisé</w:t>
      </w:r>
      <w:r w:rsidR="00B106FC" w:rsidRPr="00AA4A61">
        <w:rPr>
          <w:b/>
          <w:bCs/>
          <w:vertAlign w:val="superscript"/>
        </w:rPr>
        <w:t>®</w:t>
      </w:r>
      <w:r w:rsidR="00B106FC" w:rsidRPr="00F125EF">
        <w:rPr>
          <w:b/>
          <w:bCs/>
        </w:rPr>
        <w:t xml:space="preserve"> et Executive Master</w:t>
      </w:r>
      <w:r w:rsidR="00492AC9">
        <w:rPr>
          <w:b/>
          <w:bCs/>
        </w:rPr>
        <w:t xml:space="preserve"> de l’École des Ponts ParisTech.</w:t>
      </w:r>
      <w:r w:rsidR="00B106FC" w:rsidRPr="00F125EF">
        <w:rPr>
          <w:b/>
          <w:bCs/>
        </w:rPr>
        <w:t> </w:t>
      </w:r>
    </w:p>
    <w:p w14:paraId="3FCEA247" w14:textId="1FBB7D0B" w:rsidR="00EE27B9" w:rsidRDefault="00EE27B9" w:rsidP="00B106FC">
      <w:pPr>
        <w:jc w:val="both"/>
        <w:rPr>
          <w:b/>
          <w:bCs/>
        </w:rPr>
      </w:pPr>
    </w:p>
    <w:p w14:paraId="76B8E263" w14:textId="3F9D398B" w:rsidR="00EE27B9" w:rsidRDefault="00EE27B9" w:rsidP="00B106FC">
      <w:pPr>
        <w:jc w:val="both"/>
        <w:rPr>
          <w:b/>
          <w:bCs/>
        </w:rPr>
      </w:pPr>
    </w:p>
    <w:p w14:paraId="0DB55028" w14:textId="77777777" w:rsidR="00EE27B9" w:rsidRPr="00F125EF" w:rsidRDefault="00EE27B9" w:rsidP="00B106FC">
      <w:pPr>
        <w:jc w:val="both"/>
        <w:rPr>
          <w:b/>
          <w:bCs/>
          <w:color w:val="00B050"/>
        </w:rPr>
      </w:pPr>
    </w:p>
    <w:p w14:paraId="76EF5C8D" w14:textId="0026F44E" w:rsidR="00FC08EA" w:rsidRPr="00FC08EA" w:rsidRDefault="00FC08EA" w:rsidP="00FC08EA">
      <w:pPr>
        <w:jc w:val="both"/>
      </w:pPr>
      <w:r w:rsidRPr="00B12200">
        <w:t>Le cursus</w:t>
      </w:r>
      <w:r w:rsidR="00492AC9">
        <w:t xml:space="preserve"> du Mastère Spécialisé</w:t>
      </w:r>
      <w:r w:rsidR="00492AC9" w:rsidRPr="00AA4A61">
        <w:rPr>
          <w:rFonts w:ascii="Arial" w:hAnsi="Arial" w:cs="Arial"/>
          <w:color w:val="4D5156"/>
          <w:sz w:val="21"/>
          <w:szCs w:val="21"/>
          <w:shd w:val="clear" w:color="auto" w:fill="FFFFFF"/>
          <w:vertAlign w:val="superscript"/>
        </w:rPr>
        <w:t>®</w:t>
      </w:r>
      <w:r w:rsidRPr="00B12200">
        <w:t xml:space="preserve"> rassemble des professionnels du secteur de l’énergie, des spécialistes des projets, et des intervenants académiques</w:t>
      </w:r>
      <w:r w:rsidR="009F30AB">
        <w:t xml:space="preserve"> renommés</w:t>
      </w:r>
      <w:r w:rsidRPr="00B12200">
        <w:t>. Les cours et études de cas sont dédiés aux aspects technologiques</w:t>
      </w:r>
      <w:r w:rsidR="00444861">
        <w:t xml:space="preserve"> économiques, sociétaux</w:t>
      </w:r>
      <w:r w:rsidRPr="00B12200">
        <w:t>, d</w:t>
      </w:r>
      <w:r w:rsidR="00444861">
        <w:t xml:space="preserve">’évaluation </w:t>
      </w:r>
      <w:r w:rsidR="00A54CBF">
        <w:t>économique et du</w:t>
      </w:r>
      <w:r w:rsidRPr="00B12200">
        <w:t xml:space="preserve"> financement et de gestion de projet énergétique.</w:t>
      </w:r>
      <w:r w:rsidR="00B106FC">
        <w:t xml:space="preserve"> </w:t>
      </w:r>
      <w:r w:rsidR="00A96542">
        <w:t>Organisés sur un format à temps partiel</w:t>
      </w:r>
      <w:r w:rsidR="00F32A1A">
        <w:t xml:space="preserve"> au rythme de 2,5 jours par semaine, </w:t>
      </w:r>
      <w:r w:rsidR="00205940">
        <w:t>les cours sont</w:t>
      </w:r>
      <w:r>
        <w:t xml:space="preserve"> </w:t>
      </w:r>
      <w:r w:rsidRPr="00B12200">
        <w:t>complétés par une mission en entreprise de 5 mois permettant de mobiliser les compétences dans un cadre professionnel et débouchant sur la présentation d’une thèse professionnelle.</w:t>
      </w:r>
      <w:r>
        <w:t xml:space="preserve"> </w:t>
      </w:r>
      <w:r w:rsidRPr="00B12200">
        <w:t>À l’issue,</w:t>
      </w:r>
      <w:r>
        <w:rPr>
          <w:rFonts w:eastAsiaTheme="minorHAnsi"/>
        </w:rPr>
        <w:t xml:space="preserve"> les étudiants auront acquis les compétences nécessaires pour intégrer les différents domaines de la gestion des projets énergétiques, depuis leur phase de conception</w:t>
      </w:r>
      <w:r w:rsidR="00353DE2">
        <w:rPr>
          <w:rFonts w:eastAsiaTheme="minorHAnsi"/>
        </w:rPr>
        <w:t>,</w:t>
      </w:r>
      <w:r>
        <w:rPr>
          <w:rFonts w:eastAsiaTheme="minorHAnsi"/>
        </w:rPr>
        <w:t xml:space="preserve"> </w:t>
      </w:r>
      <w:r w:rsidR="00353DE2">
        <w:rPr>
          <w:rFonts w:eastAsiaTheme="minorHAnsi"/>
        </w:rPr>
        <w:t>leur acceptation par les parties prenantes</w:t>
      </w:r>
      <w:r w:rsidR="000B2F94">
        <w:rPr>
          <w:rFonts w:eastAsiaTheme="minorHAnsi"/>
        </w:rPr>
        <w:t xml:space="preserve">, </w:t>
      </w:r>
      <w:r w:rsidR="00492AC9">
        <w:rPr>
          <w:rFonts w:eastAsiaTheme="minorHAnsi"/>
        </w:rPr>
        <w:t>à</w:t>
      </w:r>
      <w:r>
        <w:rPr>
          <w:rFonts w:eastAsiaTheme="minorHAnsi"/>
        </w:rPr>
        <w:t xml:space="preserve"> </w:t>
      </w:r>
      <w:r w:rsidR="000B2F94">
        <w:rPr>
          <w:rFonts w:eastAsiaTheme="minorHAnsi"/>
        </w:rPr>
        <w:t xml:space="preserve">leur </w:t>
      </w:r>
      <w:r>
        <w:rPr>
          <w:rFonts w:eastAsiaTheme="minorHAnsi"/>
        </w:rPr>
        <w:t>développement commercial,</w:t>
      </w:r>
      <w:r w:rsidR="00AA4A61">
        <w:rPr>
          <w:rFonts w:eastAsiaTheme="minorHAnsi"/>
        </w:rPr>
        <w:t xml:space="preserve"> </w:t>
      </w:r>
      <w:r>
        <w:rPr>
          <w:rFonts w:eastAsiaTheme="minorHAnsi"/>
        </w:rPr>
        <w:t>leur financement, leur construction et leur exploitation. Ils apporteront également une expertise concrète aux autorités publiques, aux agences de régulation de l'énergie, et à divers niveaux régionaux, nationaux et internationaux.</w:t>
      </w:r>
    </w:p>
    <w:p w14:paraId="302FD868" w14:textId="77777777" w:rsidR="00FC08EA" w:rsidRPr="003562DF" w:rsidRDefault="00FC08EA" w:rsidP="002B47E1">
      <w:pPr>
        <w:autoSpaceDE w:val="0"/>
        <w:autoSpaceDN w:val="0"/>
        <w:adjustRightInd w:val="0"/>
        <w:spacing w:after="0" w:line="240" w:lineRule="auto"/>
        <w:jc w:val="both"/>
        <w:rPr>
          <w:rFonts w:ascii="Arial" w:eastAsiaTheme="minorHAnsi" w:hAnsi="Arial" w:cs="Arial"/>
        </w:rPr>
      </w:pPr>
    </w:p>
    <w:p w14:paraId="05192826" w14:textId="32892282" w:rsidR="00FC08EA" w:rsidRDefault="00FC08EA" w:rsidP="00FC08EA">
      <w:pPr>
        <w:autoSpaceDE w:val="0"/>
        <w:autoSpaceDN w:val="0"/>
        <w:adjustRightInd w:val="0"/>
        <w:spacing w:after="0" w:line="240" w:lineRule="auto"/>
        <w:rPr>
          <w:rFonts w:ascii="Arial" w:eastAsiaTheme="minorHAnsi" w:hAnsi="Arial" w:cs="Arial"/>
          <w:b/>
          <w:bCs/>
          <w:color w:val="FF0000"/>
        </w:rPr>
      </w:pPr>
      <w:r>
        <w:rPr>
          <w:rFonts w:ascii="Arial" w:eastAsiaTheme="minorHAnsi" w:hAnsi="Arial" w:cs="Arial"/>
          <w:b/>
          <w:bCs/>
          <w:color w:val="FF0000"/>
        </w:rPr>
        <w:t>Un</w:t>
      </w:r>
      <w:r w:rsidR="00E86182">
        <w:rPr>
          <w:rFonts w:ascii="Arial" w:eastAsiaTheme="minorHAnsi" w:hAnsi="Arial" w:cs="Arial"/>
          <w:b/>
          <w:bCs/>
          <w:color w:val="FF0000"/>
        </w:rPr>
        <w:t xml:space="preserve"> processus</w:t>
      </w:r>
      <w:r w:rsidRPr="00FC08EA">
        <w:rPr>
          <w:rFonts w:ascii="Arial" w:eastAsiaTheme="minorHAnsi" w:hAnsi="Arial" w:cs="Arial"/>
          <w:b/>
          <w:bCs/>
          <w:color w:val="FF0000"/>
        </w:rPr>
        <w:t xml:space="preserve"> </w:t>
      </w:r>
      <w:r w:rsidR="00E86182">
        <w:rPr>
          <w:rFonts w:ascii="Arial" w:eastAsiaTheme="minorHAnsi" w:hAnsi="Arial" w:cs="Arial"/>
          <w:b/>
          <w:bCs/>
          <w:color w:val="FF0000"/>
        </w:rPr>
        <w:t xml:space="preserve">d’accès </w:t>
      </w:r>
      <w:r w:rsidRPr="00FC08EA">
        <w:rPr>
          <w:rFonts w:ascii="Arial" w:eastAsiaTheme="minorHAnsi" w:hAnsi="Arial" w:cs="Arial"/>
          <w:b/>
          <w:bCs/>
          <w:color w:val="FF0000"/>
        </w:rPr>
        <w:t>sélectif</w:t>
      </w:r>
    </w:p>
    <w:p w14:paraId="143E2DC6" w14:textId="77777777" w:rsidR="005718AB" w:rsidRPr="00FC08EA" w:rsidRDefault="005718AB" w:rsidP="00FC08EA">
      <w:pPr>
        <w:autoSpaceDE w:val="0"/>
        <w:autoSpaceDN w:val="0"/>
        <w:adjustRightInd w:val="0"/>
        <w:spacing w:after="0" w:line="240" w:lineRule="auto"/>
        <w:rPr>
          <w:rFonts w:ascii="Arial" w:eastAsiaTheme="minorHAnsi" w:hAnsi="Arial" w:cs="Arial"/>
          <w:color w:val="FF0000"/>
        </w:rPr>
      </w:pPr>
    </w:p>
    <w:p w14:paraId="61663895" w14:textId="41326126" w:rsidR="005779E6" w:rsidRPr="00A82FB7" w:rsidRDefault="00FC08EA" w:rsidP="005779E6">
      <w:pPr>
        <w:jc w:val="both"/>
        <w:rPr>
          <w:rFonts w:eastAsia="Times New Roman" w:cstheme="minorHAnsi"/>
        </w:rPr>
      </w:pPr>
      <w:r w:rsidRPr="006E37F6">
        <w:rPr>
          <w:color w:val="000000" w:themeColor="text1"/>
        </w:rPr>
        <w:t xml:space="preserve">Les étudiants de l’ESSCA souhaitant intégrer le </w:t>
      </w:r>
      <w:r w:rsidR="00A76EED" w:rsidRPr="006E37F6">
        <w:t>Mastère Spécialisé</w:t>
      </w:r>
      <w:r w:rsidR="00A76EED" w:rsidRPr="00AA4A61">
        <w:rPr>
          <w:vertAlign w:val="superscript"/>
        </w:rPr>
        <w:t>®</w:t>
      </w:r>
      <w:r w:rsidR="00A76EED" w:rsidRPr="006E37F6">
        <w:t xml:space="preserve"> </w:t>
      </w:r>
      <w:r w:rsidRPr="006E37F6">
        <w:rPr>
          <w:color w:val="000000" w:themeColor="text1"/>
        </w:rPr>
        <w:t>Management of Energy Project</w:t>
      </w:r>
      <w:r w:rsidR="00492AC9">
        <w:rPr>
          <w:color w:val="000000" w:themeColor="text1"/>
        </w:rPr>
        <w:t>s</w:t>
      </w:r>
      <w:r w:rsidRPr="006E37F6">
        <w:rPr>
          <w:color w:val="000000" w:themeColor="text1"/>
        </w:rPr>
        <w:t xml:space="preserve"> de l’École des Ponts ParisTech devront valider leur 4</w:t>
      </w:r>
      <w:r w:rsidRPr="006E37F6">
        <w:rPr>
          <w:color w:val="000000" w:themeColor="text1"/>
          <w:vertAlign w:val="superscript"/>
        </w:rPr>
        <w:t>e</w:t>
      </w:r>
      <w:r w:rsidRPr="006E37F6">
        <w:rPr>
          <w:color w:val="000000" w:themeColor="text1"/>
        </w:rPr>
        <w:t xml:space="preserve"> année du programme Grande École avec d’excellents résultats académiques, quelle que soit la pré-spécialisation suivie, attester d’un niveau minimum en anglais de 8</w:t>
      </w:r>
      <w:r w:rsidR="00FA2FE9" w:rsidRPr="006E37F6">
        <w:rPr>
          <w:color w:val="000000" w:themeColor="text1"/>
        </w:rPr>
        <w:t>5</w:t>
      </w:r>
      <w:r w:rsidRPr="006E37F6">
        <w:rPr>
          <w:color w:val="000000" w:themeColor="text1"/>
        </w:rPr>
        <w:t xml:space="preserve">0 points au TOEIC et d’une expérience internationale et </w:t>
      </w:r>
      <w:r w:rsidR="009248C8">
        <w:rPr>
          <w:color w:val="000000" w:themeColor="text1"/>
        </w:rPr>
        <w:t>enfin</w:t>
      </w:r>
      <w:r w:rsidR="00CF7033">
        <w:rPr>
          <w:color w:val="000000" w:themeColor="text1"/>
        </w:rPr>
        <w:t>,</w:t>
      </w:r>
      <w:r w:rsidR="009248C8">
        <w:rPr>
          <w:color w:val="000000" w:themeColor="text1"/>
        </w:rPr>
        <w:t xml:space="preserve"> </w:t>
      </w:r>
      <w:r w:rsidRPr="006E37F6">
        <w:rPr>
          <w:color w:val="000000" w:themeColor="text1"/>
        </w:rPr>
        <w:t xml:space="preserve">démontrer leur motivation </w:t>
      </w:r>
      <w:r w:rsidR="00CF7033">
        <w:rPr>
          <w:color w:val="000000" w:themeColor="text1"/>
        </w:rPr>
        <w:t>à</w:t>
      </w:r>
      <w:r w:rsidR="00CF7033" w:rsidRPr="006E37F6">
        <w:rPr>
          <w:color w:val="000000" w:themeColor="text1"/>
        </w:rPr>
        <w:t xml:space="preserve"> </w:t>
      </w:r>
      <w:r w:rsidRPr="006E37F6">
        <w:rPr>
          <w:color w:val="000000" w:themeColor="text1"/>
        </w:rPr>
        <w:t xml:space="preserve">accéder à cette formation et leur sensibilité aux sciences et technologies. </w:t>
      </w:r>
      <w:r w:rsidR="00A76EED" w:rsidRPr="006E37F6">
        <w:rPr>
          <w:color w:val="000000" w:themeColor="text1"/>
        </w:rPr>
        <w:t>« </w:t>
      </w:r>
      <w:r w:rsidRPr="006E37F6">
        <w:rPr>
          <w:color w:val="000000" w:themeColor="text1"/>
        </w:rPr>
        <w:t>La présélection des candidats sera assurée par l’ESSCA et la sélection finale sera réalisée sur entretien par l’</w:t>
      </w:r>
      <w:r w:rsidR="00B534EA" w:rsidRPr="006E37F6">
        <w:rPr>
          <w:color w:val="000000" w:themeColor="text1"/>
        </w:rPr>
        <w:t>École</w:t>
      </w:r>
      <w:r w:rsidRPr="006E37F6">
        <w:rPr>
          <w:color w:val="000000" w:themeColor="text1"/>
        </w:rPr>
        <w:t xml:space="preserve"> des Ponts ParisTech</w:t>
      </w:r>
      <w:r w:rsidR="00A76EED" w:rsidRPr="006E37F6">
        <w:rPr>
          <w:color w:val="000000" w:themeColor="text1"/>
        </w:rPr>
        <w:t xml:space="preserve"> » </w:t>
      </w:r>
      <w:r w:rsidR="00A76EED">
        <w:t>détaillent</w:t>
      </w:r>
      <w:r w:rsidR="00A76EED" w:rsidRPr="00FC08EA">
        <w:t xml:space="preserve"> Franck Gavoille, Directeur du programme Grande </w:t>
      </w:r>
      <w:r w:rsidR="00B534EA" w:rsidRPr="00FC08EA">
        <w:t>École</w:t>
      </w:r>
      <w:r w:rsidR="00A76EED" w:rsidRPr="00FC08EA">
        <w:t xml:space="preserve"> de l’ESSCA et Louis-François Durret, Directeur du Mastère Spécialisé</w:t>
      </w:r>
      <w:r w:rsidR="00A76EED" w:rsidRPr="00AA4A61">
        <w:rPr>
          <w:vertAlign w:val="superscript"/>
        </w:rPr>
        <w:t>®</w:t>
      </w:r>
      <w:r w:rsidR="00A76EED" w:rsidRPr="00FC08EA">
        <w:t xml:space="preserve"> Management of Energy Project</w:t>
      </w:r>
      <w:r w:rsidR="00492AC9">
        <w:t>s</w:t>
      </w:r>
      <w:r w:rsidR="00B534EA">
        <w:t xml:space="preserve"> de l’École des Ponts ParisTech</w:t>
      </w:r>
      <w:r w:rsidR="00A76EED">
        <w:t>.</w:t>
      </w:r>
      <w:r w:rsidR="005779E6">
        <w:t xml:space="preserve"> </w:t>
      </w:r>
      <w:r w:rsidR="005779E6" w:rsidRPr="00A82FB7">
        <w:rPr>
          <w:rFonts w:eastAsia="Times New Roman" w:cstheme="minorHAnsi"/>
        </w:rPr>
        <w:t>Le Pr Fernanda Arreola, Professeure de stratégie, innovation et entrepreneuriat</w:t>
      </w:r>
      <w:r w:rsidR="005779E6" w:rsidRPr="00A82FB7">
        <w:rPr>
          <w:rFonts w:cstheme="minorHAnsi"/>
        </w:rPr>
        <w:t xml:space="preserve"> à l’ESSCA, </w:t>
      </w:r>
      <w:r w:rsidR="005779E6" w:rsidRPr="00A82FB7">
        <w:rPr>
          <w:rFonts w:eastAsia="Times New Roman"/>
        </w:rPr>
        <w:t xml:space="preserve">assurera l'accompagnement académique des étudiants du Programme Grande École ESSCA </w:t>
      </w:r>
      <w:r w:rsidR="004316D4" w:rsidRPr="00A82FB7">
        <w:rPr>
          <w:rFonts w:eastAsia="Times New Roman"/>
        </w:rPr>
        <w:t>retenus pour</w:t>
      </w:r>
      <w:r w:rsidR="005779E6" w:rsidRPr="00A82FB7">
        <w:rPr>
          <w:rFonts w:eastAsia="Times New Roman"/>
        </w:rPr>
        <w:t xml:space="preserve"> ce double cursus.</w:t>
      </w:r>
    </w:p>
    <w:p w14:paraId="16284758" w14:textId="299593C2" w:rsidR="00A76EED" w:rsidRDefault="00A76EED" w:rsidP="00A76EED">
      <w:pPr>
        <w:jc w:val="both"/>
      </w:pPr>
    </w:p>
    <w:p w14:paraId="076B67BE" w14:textId="77777777" w:rsidR="00842EFA" w:rsidRPr="00AD61C1" w:rsidRDefault="00842EFA" w:rsidP="00AD61C1">
      <w:pPr>
        <w:spacing w:after="0" w:line="240" w:lineRule="auto"/>
        <w:rPr>
          <w:rFonts w:eastAsia="Times New Roman"/>
          <w:color w:val="00B050"/>
          <w:sz w:val="18"/>
          <w:szCs w:val="18"/>
        </w:rPr>
      </w:pPr>
    </w:p>
    <w:p w14:paraId="5DB7F280" w14:textId="77777777" w:rsidR="00A82FB7" w:rsidRDefault="00A82FB7" w:rsidP="008A4798">
      <w:pPr>
        <w:jc w:val="both"/>
        <w:rPr>
          <w:rFonts w:ascii="Arial" w:hAnsi="Arial" w:cs="Arial"/>
          <w:b/>
          <w:bCs/>
          <w:color w:val="FF0000"/>
          <w:sz w:val="18"/>
          <w:szCs w:val="18"/>
        </w:rPr>
      </w:pPr>
    </w:p>
    <w:p w14:paraId="49003B7E" w14:textId="489F501C" w:rsidR="00A82FB7" w:rsidRDefault="00A82FB7" w:rsidP="008A4798">
      <w:pPr>
        <w:jc w:val="both"/>
        <w:rPr>
          <w:rFonts w:ascii="Arial" w:hAnsi="Arial" w:cs="Arial"/>
          <w:b/>
          <w:bCs/>
          <w:color w:val="FF0000"/>
          <w:sz w:val="18"/>
          <w:szCs w:val="18"/>
        </w:rPr>
      </w:pPr>
    </w:p>
    <w:p w14:paraId="22D12707" w14:textId="3F76571C" w:rsidR="00EE27B9" w:rsidRDefault="00EE27B9" w:rsidP="008A4798">
      <w:pPr>
        <w:jc w:val="both"/>
        <w:rPr>
          <w:rFonts w:ascii="Arial" w:hAnsi="Arial" w:cs="Arial"/>
          <w:b/>
          <w:bCs/>
          <w:color w:val="FF0000"/>
          <w:sz w:val="18"/>
          <w:szCs w:val="18"/>
        </w:rPr>
      </w:pPr>
    </w:p>
    <w:p w14:paraId="39F89B06" w14:textId="0D0FED2E" w:rsidR="00EE27B9" w:rsidRDefault="00EE27B9" w:rsidP="008A4798">
      <w:pPr>
        <w:jc w:val="both"/>
        <w:rPr>
          <w:rFonts w:ascii="Arial" w:hAnsi="Arial" w:cs="Arial"/>
          <w:b/>
          <w:bCs/>
          <w:color w:val="FF0000"/>
          <w:sz w:val="18"/>
          <w:szCs w:val="18"/>
        </w:rPr>
      </w:pPr>
    </w:p>
    <w:p w14:paraId="370AB143" w14:textId="77777777" w:rsidR="00EE27B9" w:rsidRDefault="00EE27B9" w:rsidP="008A4798">
      <w:pPr>
        <w:jc w:val="both"/>
        <w:rPr>
          <w:rFonts w:ascii="Arial" w:hAnsi="Arial" w:cs="Arial"/>
          <w:b/>
          <w:bCs/>
          <w:color w:val="FF0000"/>
          <w:sz w:val="18"/>
          <w:szCs w:val="18"/>
        </w:rPr>
      </w:pPr>
    </w:p>
    <w:p w14:paraId="65E02A71" w14:textId="0B1BEA82" w:rsidR="008A4798" w:rsidRDefault="008A4798" w:rsidP="008A4798">
      <w:pPr>
        <w:jc w:val="both"/>
        <w:rPr>
          <w:rFonts w:ascii="Arial" w:eastAsiaTheme="minorHAnsi" w:hAnsi="Arial" w:cs="Arial"/>
          <w:b/>
          <w:bCs/>
          <w:color w:val="FF0000"/>
          <w:sz w:val="18"/>
          <w:szCs w:val="18"/>
          <w:lang w:eastAsia="fr-FR"/>
        </w:rPr>
      </w:pPr>
      <w:r>
        <w:rPr>
          <w:rFonts w:ascii="Arial" w:hAnsi="Arial" w:cs="Arial"/>
          <w:b/>
          <w:bCs/>
          <w:color w:val="FF0000"/>
          <w:sz w:val="18"/>
          <w:szCs w:val="18"/>
        </w:rPr>
        <w:t>A propos de l’ESSCA </w:t>
      </w:r>
    </w:p>
    <w:p w14:paraId="37EF223C" w14:textId="19338DE9" w:rsidR="008A4798" w:rsidRPr="00054E1E" w:rsidRDefault="008A4798" w:rsidP="008A4798">
      <w:pPr>
        <w:jc w:val="both"/>
        <w:rPr>
          <w:sz w:val="18"/>
          <w:szCs w:val="18"/>
        </w:rPr>
      </w:pPr>
      <w:r>
        <w:rPr>
          <w:sz w:val="18"/>
          <w:szCs w:val="18"/>
        </w:rPr>
        <w:t>Forte d’une histoire de 11</w:t>
      </w:r>
      <w:r w:rsidR="007933C7">
        <w:rPr>
          <w:sz w:val="18"/>
          <w:szCs w:val="18"/>
        </w:rPr>
        <w:t>5</w:t>
      </w:r>
      <w:r>
        <w:rPr>
          <w:sz w:val="18"/>
          <w:szCs w:val="18"/>
        </w:rPr>
        <w:t xml:space="preserve"> ans, l’ESSCA School of Management est une institution française et européenne reconnue. Pionnière depuis sa fondation en matière d’innovation pédagogique et d’inclusion sociale et économique, elle s’inscrit dans une démarche d’évolution permanente qui intègre les exigences et les défis du monde contemporain, avec la volonté de former des leaders et entrepreneurs responsables pour accompagner les organisations dans leurs transformations. </w:t>
      </w:r>
    </w:p>
    <w:p w14:paraId="790E02EC" w14:textId="542608A1" w:rsidR="00842EFA" w:rsidRDefault="008A4798" w:rsidP="008A4798">
      <w:pPr>
        <w:jc w:val="both"/>
        <w:rPr>
          <w:sz w:val="18"/>
          <w:szCs w:val="18"/>
        </w:rPr>
      </w:pPr>
      <w:r>
        <w:rPr>
          <w:sz w:val="18"/>
          <w:szCs w:val="18"/>
        </w:rPr>
        <w:t xml:space="preserve">Établissement d’enseignement supérieur privé d’intérêt général (EESPIG) porté par une structure associative à but non lucratif et membre de la Conférence des Grandes Écoles, l’ESSCA délivre un Programme Grande Ecole         Bac + 5, visé et revêtu du grade de Master, un Bachelor en management international, visé et revêtu du grade de licence, un MBA Business &amp; Technology visé, un Mastère Spécialisé ainsi que des Masters of Science. </w:t>
      </w:r>
    </w:p>
    <w:p w14:paraId="6C012EF0" w14:textId="158DB965" w:rsidR="008A4798" w:rsidRDefault="008A4798" w:rsidP="008A4798">
      <w:pPr>
        <w:jc w:val="both"/>
        <w:rPr>
          <w:sz w:val="18"/>
          <w:szCs w:val="18"/>
        </w:rPr>
      </w:pPr>
      <w:r>
        <w:rPr>
          <w:sz w:val="18"/>
          <w:szCs w:val="18"/>
        </w:rPr>
        <w:t>L'École propose aussi un ensemble de formations conçues spécifiquement pour les dirigeants, les managers et les équipes opérationnelles, avec des formations diplômantes (par exemple un Executive Master en Management Global…) et des formations inter-entreprises. Enfin, l’ESSCA développe des formations en ligne, avec ESSCA online campus.</w:t>
      </w:r>
    </w:p>
    <w:p w14:paraId="0472908C" w14:textId="38A722CD" w:rsidR="008A4798" w:rsidRDefault="008A4798" w:rsidP="008A4798">
      <w:pPr>
        <w:jc w:val="both"/>
        <w:rPr>
          <w:sz w:val="18"/>
          <w:szCs w:val="18"/>
        </w:rPr>
      </w:pPr>
      <w:r>
        <w:rPr>
          <w:sz w:val="18"/>
          <w:szCs w:val="18"/>
        </w:rPr>
        <w:t xml:space="preserve">Grâce à sa triple accréditation (AACSB, AMBA et EQUIS), </w:t>
      </w:r>
      <w:r w:rsidR="007933C7">
        <w:rPr>
          <w:sz w:val="18"/>
          <w:szCs w:val="18"/>
        </w:rPr>
        <w:t>détenue</w:t>
      </w:r>
      <w:r>
        <w:rPr>
          <w:sz w:val="18"/>
          <w:szCs w:val="18"/>
        </w:rPr>
        <w:t xml:space="preserve"> par seulement 1% des écoles de management dans le monde, l’ESSCA est une institution renommée au niveau international. Elle figure à la 54ème position parmi les 100 meilleurs Masters en Management au monde dans le classement 2023 du Financial Times.</w:t>
      </w:r>
    </w:p>
    <w:p w14:paraId="5178D177" w14:textId="7EEED2C2" w:rsidR="00783175" w:rsidRPr="00567DAC" w:rsidRDefault="008A4798" w:rsidP="00E05465">
      <w:pPr>
        <w:jc w:val="both"/>
        <w:rPr>
          <w:sz w:val="18"/>
          <w:szCs w:val="18"/>
        </w:rPr>
      </w:pPr>
      <w:r>
        <w:rPr>
          <w:sz w:val="18"/>
          <w:szCs w:val="18"/>
        </w:rPr>
        <w:t xml:space="preserve">Avec une identité multicampus, l’ESSCA contribue à la consolidation de l’attractivité des territoires et à la promotion du savoir-faire français dans les domaines de l’enseignement supérieur et de la recherche, </w:t>
      </w:r>
      <w:r w:rsidRPr="00646BB7">
        <w:rPr>
          <w:sz w:val="18"/>
          <w:szCs w:val="18"/>
        </w:rPr>
        <w:t>au niveau national et international</w:t>
      </w:r>
      <w:r>
        <w:rPr>
          <w:sz w:val="18"/>
          <w:szCs w:val="18"/>
        </w:rPr>
        <w:t xml:space="preserve">. L’Ecole s’appuie sur un réseau de plus de 20 000 Alumni répartis dans le monde entier et accueille aujourd’hui plus </w:t>
      </w:r>
      <w:r w:rsidRPr="007601B1">
        <w:rPr>
          <w:sz w:val="18"/>
          <w:szCs w:val="18"/>
        </w:rPr>
        <w:t>de 500 enseignants-chercheurs et personnel administratif a</w:t>
      </w:r>
      <w:r>
        <w:rPr>
          <w:sz w:val="18"/>
          <w:szCs w:val="18"/>
        </w:rPr>
        <w:t>insi que 7 000 étudiants dans ses campus en France (Aix-en-Provence, Angers, Bordeaux, Lyon, Paris et Strasbourg), Chine, Espagne, Hongrie et au Luxembourg.</w:t>
      </w:r>
    </w:p>
    <w:p w14:paraId="7FC64759" w14:textId="5DD60B59" w:rsidR="006C51B8" w:rsidRDefault="002C48F1" w:rsidP="003D6484">
      <w:pPr>
        <w:jc w:val="both"/>
        <w:rPr>
          <w:rStyle w:val="Lienhypertexte"/>
          <w:sz w:val="18"/>
          <w:szCs w:val="18"/>
        </w:rPr>
      </w:pPr>
      <w:hyperlink r:id="rId12" w:history="1">
        <w:r w:rsidR="004443C5" w:rsidRPr="005019C2">
          <w:rPr>
            <w:rStyle w:val="Lienhypertexte"/>
            <w:sz w:val="18"/>
            <w:szCs w:val="18"/>
          </w:rPr>
          <w:t>www.essca.fr</w:t>
        </w:r>
      </w:hyperlink>
    </w:p>
    <w:p w14:paraId="777E334A" w14:textId="672AA27B" w:rsidR="00492AC9" w:rsidRDefault="00492AC9" w:rsidP="003D6484">
      <w:pPr>
        <w:jc w:val="both"/>
        <w:rPr>
          <w:rStyle w:val="Lienhypertexte"/>
          <w:sz w:val="18"/>
          <w:szCs w:val="18"/>
        </w:rPr>
      </w:pPr>
    </w:p>
    <w:p w14:paraId="5BDE9FCC" w14:textId="5587963D" w:rsidR="00492AC9" w:rsidRPr="00830A33" w:rsidRDefault="00492AC9" w:rsidP="00492AC9">
      <w:pPr>
        <w:spacing w:after="0" w:line="240" w:lineRule="auto"/>
        <w:jc w:val="both"/>
        <w:rPr>
          <w:rFonts w:ascii="DIN" w:eastAsia="Times New Roman" w:hAnsi="DIN" w:cs="Calibri"/>
          <w:b/>
          <w:color w:val="000000" w:themeColor="text1"/>
          <w:sz w:val="20"/>
          <w:szCs w:val="20"/>
          <w:lang w:eastAsia="fr-FR"/>
        </w:rPr>
      </w:pPr>
      <w:r w:rsidRPr="00830A33">
        <w:rPr>
          <w:rFonts w:ascii="DIN" w:eastAsia="Times New Roman" w:hAnsi="DIN" w:cs="Calibri"/>
          <w:b/>
          <w:color w:val="000000" w:themeColor="text1"/>
          <w:sz w:val="20"/>
          <w:szCs w:val="20"/>
          <w:lang w:eastAsia="fr-FR"/>
        </w:rPr>
        <w:t xml:space="preserve">A propos de l’École </w:t>
      </w:r>
      <w:r>
        <w:rPr>
          <w:rFonts w:ascii="DIN" w:eastAsia="Times New Roman" w:hAnsi="DIN" w:cs="Calibri"/>
          <w:b/>
          <w:color w:val="000000" w:themeColor="text1"/>
          <w:sz w:val="20"/>
          <w:szCs w:val="20"/>
          <w:lang w:eastAsia="fr-FR"/>
        </w:rPr>
        <w:t>des Ponts ParisTech</w:t>
      </w:r>
    </w:p>
    <w:p w14:paraId="06A53E2A" w14:textId="1B5D4D3F" w:rsidR="00492AC9" w:rsidRPr="00C426D6" w:rsidRDefault="00492AC9" w:rsidP="00492AC9">
      <w:pPr>
        <w:spacing w:after="0" w:line="240" w:lineRule="auto"/>
        <w:jc w:val="both"/>
        <w:rPr>
          <w:rFonts w:ascii="DIN" w:eastAsia="Times New Roman" w:hAnsi="DIN" w:cs="Calibri"/>
          <w:sz w:val="20"/>
          <w:szCs w:val="20"/>
          <w:lang w:eastAsia="fr-FR"/>
        </w:rPr>
      </w:pPr>
      <w:r w:rsidRPr="00C426D6">
        <w:rPr>
          <w:rFonts w:ascii="DIN" w:eastAsia="Times New Roman" w:hAnsi="DIN" w:cs="Calibri"/>
          <w:sz w:val="20"/>
          <w:szCs w:val="20"/>
          <w:lang w:eastAsia="fr-FR"/>
        </w:rPr>
        <w:t xml:space="preserve">L’École </w:t>
      </w:r>
      <w:r>
        <w:rPr>
          <w:rFonts w:ascii="DIN" w:eastAsia="Times New Roman" w:hAnsi="DIN" w:cs="Calibri"/>
          <w:sz w:val="20"/>
          <w:szCs w:val="20"/>
          <w:lang w:eastAsia="fr-FR"/>
        </w:rPr>
        <w:t>des Ponts ParisTech</w:t>
      </w:r>
      <w:r w:rsidRPr="00C426D6">
        <w:rPr>
          <w:rFonts w:ascii="DIN" w:eastAsia="Times New Roman" w:hAnsi="DIN" w:cs="Calibri"/>
          <w:sz w:val="20"/>
          <w:szCs w:val="20"/>
          <w:lang w:eastAsia="fr-FR"/>
        </w:rPr>
        <w:t>, grande école d’ingénieur française créée en 1747, forme les futurs cadres dirigeants et chercheurs qui auront à relever les défis de la société durable du 21éme siècle.</w:t>
      </w:r>
    </w:p>
    <w:p w14:paraId="0C4E77B3" w14:textId="77777777" w:rsidR="00492AC9" w:rsidRPr="00C426D6" w:rsidRDefault="00492AC9" w:rsidP="00492AC9">
      <w:pPr>
        <w:spacing w:after="0" w:line="240" w:lineRule="auto"/>
        <w:jc w:val="both"/>
        <w:rPr>
          <w:rFonts w:ascii="DIN" w:eastAsia="Times New Roman" w:hAnsi="DIN" w:cs="Calibri"/>
          <w:sz w:val="20"/>
          <w:szCs w:val="20"/>
          <w:lang w:eastAsia="fr-FR"/>
        </w:rPr>
      </w:pPr>
      <w:r w:rsidRPr="00C426D6">
        <w:rPr>
          <w:rFonts w:ascii="DIN" w:eastAsia="Times New Roman" w:hAnsi="DIN" w:cs="Calibri"/>
          <w:sz w:val="20"/>
          <w:szCs w:val="20"/>
          <w:lang w:eastAsia="fr-FR"/>
        </w:rPr>
        <w:t>Au-delà du génie civil et de l’aménagement du territoire, qui ont fait historiquement son prestige, l’École développe formations et recherche d’excellence liées aux enjeux de la transition écologique et de la responsabilité sociétale.</w:t>
      </w:r>
    </w:p>
    <w:p w14:paraId="3952C879" w14:textId="3F4A7966" w:rsidR="00492AC9" w:rsidRDefault="00492AC9" w:rsidP="00492AC9">
      <w:pPr>
        <w:spacing w:after="0" w:line="240" w:lineRule="auto"/>
        <w:jc w:val="both"/>
        <w:rPr>
          <w:rFonts w:ascii="DIN" w:eastAsia="Times New Roman" w:hAnsi="DIN" w:cs="Calibri"/>
          <w:sz w:val="20"/>
          <w:szCs w:val="20"/>
          <w:lang w:eastAsia="fr-FR"/>
        </w:rPr>
      </w:pPr>
      <w:r w:rsidRPr="00C426D6">
        <w:rPr>
          <w:rFonts w:ascii="DIN" w:eastAsia="Times New Roman" w:hAnsi="DIN" w:cs="Calibri"/>
          <w:sz w:val="20"/>
          <w:szCs w:val="20"/>
          <w:lang w:eastAsia="fr-FR"/>
        </w:rPr>
        <w:t xml:space="preserve">Les 15 chaires d’enseignement et recherche d’excellence y sont entièrement consacrées, associant objets scientifique et technique, réalité économique et acceptabilité sociétale. L’École </w:t>
      </w:r>
      <w:r>
        <w:rPr>
          <w:rFonts w:ascii="DIN" w:eastAsia="Times New Roman" w:hAnsi="DIN" w:cs="Calibri"/>
          <w:sz w:val="20"/>
          <w:szCs w:val="20"/>
          <w:lang w:eastAsia="fr-FR"/>
        </w:rPr>
        <w:t>nationale des ponts et chaussées</w:t>
      </w:r>
      <w:r w:rsidRPr="00C426D6">
        <w:rPr>
          <w:rFonts w:ascii="DIN" w:eastAsia="Times New Roman" w:hAnsi="DIN" w:cs="Calibri"/>
          <w:sz w:val="20"/>
          <w:szCs w:val="20"/>
          <w:lang w:eastAsia="fr-FR"/>
        </w:rPr>
        <w:t xml:space="preserve"> est membre fondateur de la ComUE ParisEstSup, de PSE-École d’Économie de Paris et de ParisTech et est partenaire d’IPParis (Institut Polytechnique de Paris), notamment au travers de Energy4Climate. Enfin, l’École est membre fondateur de l’Université européenne EELISA (European Engineering Learning Innovation and Science Alliance) qui réunit 10 établissements d’enseignement supérieur, dans 8 pays européens. Elle est également certifiée ISO 9001 : 2008.</w:t>
      </w:r>
      <w:r w:rsidR="00AA4A61">
        <w:rPr>
          <w:rFonts w:ascii="DIN" w:eastAsia="Times New Roman" w:hAnsi="DIN" w:cs="Calibri"/>
          <w:sz w:val="20"/>
          <w:szCs w:val="20"/>
          <w:lang w:eastAsia="fr-FR"/>
        </w:rPr>
        <w:t xml:space="preserve"> </w:t>
      </w:r>
      <w:hyperlink r:id="rId13" w:history="1">
        <w:r w:rsidR="00AA4A61" w:rsidRPr="00AA4A61">
          <w:rPr>
            <w:rStyle w:val="Lienhypertexte"/>
            <w:sz w:val="18"/>
            <w:szCs w:val="18"/>
          </w:rPr>
          <w:t>www.ecoledesponts.fr</w:t>
        </w:r>
      </w:hyperlink>
    </w:p>
    <w:p w14:paraId="69A834CE" w14:textId="26863895" w:rsidR="00492AC9" w:rsidRDefault="00492AC9" w:rsidP="00AA4A61">
      <w:pPr>
        <w:spacing w:after="0" w:line="240" w:lineRule="auto"/>
        <w:jc w:val="both"/>
        <w:rPr>
          <w:sz w:val="18"/>
          <w:szCs w:val="18"/>
        </w:rPr>
      </w:pPr>
      <w:r w:rsidRPr="00C426D6">
        <w:rPr>
          <w:rFonts w:ascii="DIN" w:eastAsia="Times New Roman" w:hAnsi="DIN" w:cs="Calibri"/>
          <w:b/>
          <w:bCs/>
          <w:iCs/>
          <w:sz w:val="20"/>
          <w:szCs w:val="20"/>
          <w:lang w:eastAsia="fr-FR"/>
        </w:rPr>
        <w:t>Contact presse</w:t>
      </w:r>
      <w:r>
        <w:rPr>
          <w:rFonts w:ascii="DIN" w:eastAsia="Times New Roman" w:hAnsi="DIN" w:cs="Calibri"/>
          <w:b/>
          <w:bCs/>
          <w:iCs/>
          <w:sz w:val="20"/>
          <w:szCs w:val="20"/>
          <w:lang w:eastAsia="fr-FR"/>
        </w:rPr>
        <w:t xml:space="preserve"> : </w:t>
      </w:r>
      <w:r w:rsidRPr="00C426D6">
        <w:rPr>
          <w:rFonts w:ascii="DIN" w:eastAsia="Times New Roman" w:hAnsi="DIN" w:cs="Calibri"/>
          <w:iCs/>
          <w:sz w:val="20"/>
          <w:szCs w:val="20"/>
          <w:lang w:eastAsia="fr-FR"/>
        </w:rPr>
        <w:t xml:space="preserve">Karima Chelbi </w:t>
      </w:r>
      <w:r>
        <w:rPr>
          <w:rFonts w:ascii="DIN" w:eastAsia="Times New Roman" w:hAnsi="DIN" w:cs="Calibri"/>
          <w:iCs/>
          <w:sz w:val="20"/>
          <w:szCs w:val="20"/>
          <w:lang w:eastAsia="fr-FR"/>
        </w:rPr>
        <w:t xml:space="preserve">- </w:t>
      </w:r>
      <w:r w:rsidRPr="00C426D6">
        <w:rPr>
          <w:rFonts w:ascii="DIN" w:eastAsia="Times New Roman" w:hAnsi="DIN" w:cs="Calibri"/>
          <w:iCs/>
          <w:sz w:val="20"/>
          <w:szCs w:val="20"/>
          <w:lang w:eastAsia="fr-FR"/>
        </w:rPr>
        <w:t xml:space="preserve">01 64 15 34 17 – </w:t>
      </w:r>
      <w:hyperlink r:id="rId14" w:history="1">
        <w:r w:rsidRPr="00C426D6">
          <w:rPr>
            <w:rStyle w:val="Lienhypertexte"/>
            <w:rFonts w:ascii="DIN" w:eastAsia="Times New Roman" w:hAnsi="DIN" w:cs="Calibri"/>
            <w:iCs/>
            <w:sz w:val="20"/>
            <w:szCs w:val="20"/>
            <w:lang w:eastAsia="fr-FR"/>
          </w:rPr>
          <w:t>karima.chelbi@enpc.fr</w:t>
        </w:r>
      </w:hyperlink>
      <w:r w:rsidRPr="00C426D6">
        <w:rPr>
          <w:rFonts w:ascii="DIN" w:eastAsia="Times New Roman" w:hAnsi="DIN" w:cs="Calibri"/>
          <w:iCs/>
          <w:sz w:val="20"/>
          <w:szCs w:val="20"/>
          <w:lang w:eastAsia="fr-FR"/>
        </w:rPr>
        <w:t xml:space="preserve"> </w:t>
      </w:r>
    </w:p>
    <w:p w14:paraId="40C85C32" w14:textId="1E90973D" w:rsidR="00D70F3D" w:rsidRPr="000E7F62" w:rsidRDefault="005E12E7" w:rsidP="003D6484">
      <w:pPr>
        <w:jc w:val="both"/>
        <w:rPr>
          <w:color w:val="9E192A" w:themeColor="hyperlink"/>
          <w:u w:val="single"/>
        </w:rPr>
      </w:pPr>
      <w:r w:rsidRPr="00D26C9B">
        <w:rPr>
          <w:b/>
          <w:bCs/>
          <w:i/>
          <w:noProof/>
          <w:sz w:val="36"/>
          <w:szCs w:val="36"/>
          <w:lang w:val="en-US"/>
        </w:rPr>
        <mc:AlternateContent>
          <mc:Choice Requires="wps">
            <w:drawing>
              <wp:anchor distT="0" distB="0" distL="114300" distR="114300" simplePos="0" relativeHeight="251658242" behindDoc="0" locked="0" layoutInCell="1" allowOverlap="1" wp14:anchorId="0F501B0D" wp14:editId="7BFA0570">
                <wp:simplePos x="0" y="0"/>
                <wp:positionH relativeFrom="column">
                  <wp:posOffset>3086100</wp:posOffset>
                </wp:positionH>
                <wp:positionV relativeFrom="paragraph">
                  <wp:posOffset>201930</wp:posOffset>
                </wp:positionV>
                <wp:extent cx="2741295" cy="1955800"/>
                <wp:effectExtent l="0" t="0" r="1905" b="0"/>
                <wp:wrapNone/>
                <wp:docPr id="21" name="Rectangle 21"/>
                <wp:cNvGraphicFramePr/>
                <a:graphic xmlns:a="http://schemas.openxmlformats.org/drawingml/2006/main">
                  <a:graphicData uri="http://schemas.microsoft.com/office/word/2010/wordprocessingShape">
                    <wps:wsp>
                      <wps:cNvSpPr/>
                      <wps:spPr>
                        <a:xfrm>
                          <a:off x="0" y="0"/>
                          <a:ext cx="2741295" cy="1955800"/>
                        </a:xfrm>
                        <a:prstGeom prst="rect">
                          <a:avLst/>
                        </a:prstGeom>
                        <a:solidFill>
                          <a:srgbClr val="EFEE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3F2B5A" w14:textId="77777777" w:rsidR="00D26C9B" w:rsidRPr="00143D5E" w:rsidRDefault="00D26C9B" w:rsidP="00143D5E">
                            <w:pPr>
                              <w:rPr>
                                <w:rFonts w:cstheme="minorHAnsi"/>
                                <w:b/>
                                <w:bCs/>
                                <w:color w:val="FF0000"/>
                              </w:rPr>
                            </w:pPr>
                          </w:p>
                          <w:p w14:paraId="5F085A62" w14:textId="4AC99D95" w:rsidR="00D26C9B" w:rsidRPr="00A76EED" w:rsidRDefault="00D26C9B" w:rsidP="00A76EED">
                            <w:pPr>
                              <w:rPr>
                                <w:rFonts w:cstheme="minorHAnsi"/>
                                <w:b/>
                                <w:bCs/>
                                <w:color w:val="FF0000"/>
                                <w:sz w:val="32"/>
                                <w:szCs w:val="32"/>
                              </w:rPr>
                            </w:pPr>
                            <w:r w:rsidRPr="00143D5E">
                              <w:rPr>
                                <w:rFonts w:cstheme="minorHAnsi"/>
                                <w:b/>
                                <w:bCs/>
                                <w:color w:val="FF0000"/>
                                <w:sz w:val="32"/>
                                <w:szCs w:val="32"/>
                              </w:rPr>
                              <w:t>Communication</w:t>
                            </w:r>
                          </w:p>
                          <w:p w14:paraId="0FA1807E" w14:textId="77777777" w:rsidR="00284684" w:rsidRDefault="00284684" w:rsidP="00284684">
                            <w:pPr>
                              <w:spacing w:after="0" w:line="240" w:lineRule="auto"/>
                              <w:rPr>
                                <w:rFonts w:cstheme="minorHAnsi"/>
                                <w:b/>
                                <w:bCs/>
                                <w:color w:val="FF0000"/>
                                <w:sz w:val="28"/>
                                <w:szCs w:val="28"/>
                              </w:rPr>
                            </w:pPr>
                            <w:r>
                              <w:rPr>
                                <w:rFonts w:cstheme="minorHAnsi"/>
                                <w:b/>
                                <w:bCs/>
                                <w:color w:val="FF0000"/>
                                <w:sz w:val="28"/>
                                <w:szCs w:val="28"/>
                              </w:rPr>
                              <w:t>Myriam Boukaïa</w:t>
                            </w:r>
                          </w:p>
                          <w:p w14:paraId="7B74AD30" w14:textId="77777777" w:rsidR="00D26C9B" w:rsidRPr="00143D5E" w:rsidRDefault="00D26C9B" w:rsidP="00143D5E">
                            <w:pPr>
                              <w:spacing w:after="0" w:line="240" w:lineRule="auto"/>
                              <w:rPr>
                                <w:rFonts w:cstheme="minorHAnsi"/>
                                <w:b/>
                                <w:bCs/>
                                <w:color w:val="FF0000"/>
                                <w:sz w:val="32"/>
                                <w:szCs w:val="32"/>
                              </w:rPr>
                            </w:pPr>
                          </w:p>
                          <w:p w14:paraId="46251667" w14:textId="594387D2" w:rsidR="00D26C9B" w:rsidRPr="00143D5E" w:rsidRDefault="00D26C9B" w:rsidP="00143D5E">
                            <w:pPr>
                              <w:pStyle w:val="Textedebulles"/>
                              <w:rPr>
                                <w:rFonts w:asciiTheme="minorHAnsi" w:hAnsiTheme="minorHAnsi" w:cstheme="minorHAnsi"/>
                                <w:color w:val="FF0000"/>
                              </w:rPr>
                            </w:pPr>
                            <w:r w:rsidRPr="00143D5E">
                              <w:rPr>
                                <w:rFonts w:asciiTheme="minorHAnsi" w:hAnsiTheme="minorHAnsi" w:cstheme="minorHAnsi"/>
                                <w:color w:val="FF0000"/>
                              </w:rPr>
                              <w:t xml:space="preserve">Tél. : </w:t>
                            </w:r>
                            <w:r w:rsidR="009A5F1D" w:rsidRPr="009A5F1D">
                              <w:rPr>
                                <w:rFonts w:asciiTheme="minorHAnsi" w:hAnsiTheme="minorHAnsi" w:cstheme="minorHAnsi"/>
                                <w:color w:val="FF0000"/>
                              </w:rPr>
                              <w:t>07 50 69 52 56</w:t>
                            </w:r>
                          </w:p>
                          <w:p w14:paraId="7A887E4A" w14:textId="77777777" w:rsidR="008D41C8" w:rsidRDefault="002C48F1" w:rsidP="008D41C8">
                            <w:pPr>
                              <w:pStyle w:val="Textedebulles"/>
                              <w:rPr>
                                <w:rFonts w:asciiTheme="minorHAnsi" w:hAnsiTheme="minorHAnsi" w:cstheme="minorHAnsi"/>
                                <w:color w:val="FF0000"/>
                              </w:rPr>
                            </w:pPr>
                            <w:hyperlink r:id="rId15" w:history="1">
                              <w:r w:rsidR="008D41C8">
                                <w:rPr>
                                  <w:rStyle w:val="Lienhypertexte"/>
                                  <w:rFonts w:asciiTheme="minorHAnsi" w:hAnsiTheme="minorHAnsi" w:cstheme="minorHAnsi"/>
                                  <w:color w:val="FF0000"/>
                                </w:rPr>
                                <w:t>mboukaia@madamemonsieur.agency</w:t>
                              </w:r>
                            </w:hyperlink>
                          </w:p>
                          <w:p w14:paraId="202FC0A4" w14:textId="77777777" w:rsidR="00D26C9B" w:rsidRPr="00143D5E" w:rsidRDefault="00D26C9B" w:rsidP="00143D5E">
                            <w:pPr>
                              <w:rPr>
                                <w:rFonts w:cstheme="minorHAnsi"/>
                                <w:color w:val="FF000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01B0D" id="Rectangle 21" o:spid="_x0000_s1027" style="position:absolute;left:0;text-align:left;margin-left:243pt;margin-top:15.9pt;width:215.85pt;height:1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" fillcolor="#efeee3" stroked="f" strokeweight="1pt">
                <v:textbox>
                  <w:txbxContent>
                    <w:p w14:paraId="3C3F2B5A" w14:textId="77777777" w:rsidR="00D26C9B" w:rsidRPr="00143D5E" w:rsidRDefault="00D26C9B" w:rsidP="00143D5E">
                      <w:pPr>
                        <w:rPr>
                          <w:rFonts w:cstheme="minorHAnsi"/>
                          <w:b/>
                          <w:bCs/>
                          <w:color w:val="FF0000"/>
                        </w:rPr>
                      </w:pPr>
                    </w:p>
                    <w:p w14:paraId="5F085A62" w14:textId="4AC99D95" w:rsidR="00D26C9B" w:rsidRPr="00A76EED" w:rsidRDefault="00D26C9B" w:rsidP="00A76EED">
                      <w:pPr>
                        <w:rPr>
                          <w:rFonts w:cstheme="minorHAnsi"/>
                          <w:b/>
                          <w:bCs/>
                          <w:color w:val="FF0000"/>
                          <w:sz w:val="32"/>
                          <w:szCs w:val="32"/>
                        </w:rPr>
                      </w:pPr>
                      <w:r w:rsidRPr="00143D5E">
                        <w:rPr>
                          <w:rFonts w:cstheme="minorHAnsi"/>
                          <w:b/>
                          <w:bCs/>
                          <w:color w:val="FF0000"/>
                          <w:sz w:val="32"/>
                          <w:szCs w:val="32"/>
                        </w:rPr>
                        <w:t>Communication</w:t>
                      </w:r>
                    </w:p>
                    <w:p w14:paraId="0FA1807E" w14:textId="77777777" w:rsidR="00284684" w:rsidRDefault="00284684" w:rsidP="00284684">
                      <w:pPr>
                        <w:spacing w:after="0" w:line="240" w:lineRule="auto"/>
                        <w:rPr>
                          <w:rFonts w:cstheme="minorHAnsi"/>
                          <w:b/>
                          <w:bCs/>
                          <w:color w:val="FF0000"/>
                          <w:sz w:val="28"/>
                          <w:szCs w:val="28"/>
                        </w:rPr>
                      </w:pPr>
                      <w:r>
                        <w:rPr>
                          <w:rFonts w:cstheme="minorHAnsi"/>
                          <w:b/>
                          <w:bCs/>
                          <w:color w:val="FF0000"/>
                          <w:sz w:val="28"/>
                          <w:szCs w:val="28"/>
                        </w:rPr>
                        <w:t>Myriam Boukaïa</w:t>
                      </w:r>
                    </w:p>
                    <w:p w14:paraId="7B74AD30" w14:textId="77777777" w:rsidR="00D26C9B" w:rsidRPr="00143D5E" w:rsidRDefault="00D26C9B" w:rsidP="00143D5E">
                      <w:pPr>
                        <w:spacing w:after="0" w:line="240" w:lineRule="auto"/>
                        <w:rPr>
                          <w:rFonts w:cstheme="minorHAnsi"/>
                          <w:b/>
                          <w:bCs/>
                          <w:color w:val="FF0000"/>
                          <w:sz w:val="32"/>
                          <w:szCs w:val="32"/>
                        </w:rPr>
                      </w:pPr>
                    </w:p>
                    <w:p w14:paraId="46251667" w14:textId="594387D2" w:rsidR="00D26C9B" w:rsidRPr="00143D5E" w:rsidRDefault="00D26C9B" w:rsidP="00143D5E">
                      <w:pPr>
                        <w:pStyle w:val="Textedebulles"/>
                        <w:rPr>
                          <w:rFonts w:asciiTheme="minorHAnsi" w:hAnsiTheme="minorHAnsi" w:cstheme="minorHAnsi"/>
                          <w:color w:val="FF0000"/>
                        </w:rPr>
                      </w:pPr>
                      <w:r w:rsidRPr="00143D5E">
                        <w:rPr>
                          <w:rFonts w:asciiTheme="minorHAnsi" w:hAnsiTheme="minorHAnsi" w:cstheme="minorHAnsi"/>
                          <w:color w:val="FF0000"/>
                        </w:rPr>
                        <w:t xml:space="preserve">Tél. : </w:t>
                      </w:r>
                      <w:r w:rsidR="009A5F1D" w:rsidRPr="009A5F1D">
                        <w:rPr>
                          <w:rFonts w:asciiTheme="minorHAnsi" w:hAnsiTheme="minorHAnsi" w:cstheme="minorHAnsi"/>
                          <w:color w:val="FF0000"/>
                        </w:rPr>
                        <w:t>07 50 69 52 56</w:t>
                      </w:r>
                    </w:p>
                    <w:p w14:paraId="7A887E4A" w14:textId="77777777" w:rsidR="008D41C8" w:rsidRDefault="001D12D2" w:rsidP="008D41C8">
                      <w:pPr>
                        <w:pStyle w:val="Textedebulles"/>
                        <w:rPr>
                          <w:rFonts w:asciiTheme="minorHAnsi" w:hAnsiTheme="minorHAnsi" w:cstheme="minorHAnsi"/>
                          <w:color w:val="FF0000"/>
                        </w:rPr>
                      </w:pPr>
                      <w:hyperlink r:id="rId16" w:history="1">
                        <w:r w:rsidR="008D41C8">
                          <w:rPr>
                            <w:rStyle w:val="Lienhypertexte"/>
                            <w:rFonts w:asciiTheme="minorHAnsi" w:hAnsiTheme="minorHAnsi" w:cstheme="minorHAnsi"/>
                            <w:color w:val="FF0000"/>
                          </w:rPr>
                          <w:t>mboukaia@madamemonsieur.agency</w:t>
                        </w:r>
                      </w:hyperlink>
                    </w:p>
                    <w:p w14:paraId="202FC0A4" w14:textId="77777777" w:rsidR="00D26C9B" w:rsidRPr="00143D5E" w:rsidRDefault="00D26C9B" w:rsidP="00143D5E">
                      <w:pPr>
                        <w:rPr>
                          <w:rFonts w:cstheme="minorHAnsi"/>
                          <w:color w:val="FF0000"/>
                          <w:sz w:val="26"/>
                          <w:szCs w:val="26"/>
                        </w:rPr>
                      </w:pPr>
                    </w:p>
                  </w:txbxContent>
                </v:textbox>
              </v:rect>
            </w:pict>
          </mc:Fallback>
        </mc:AlternateContent>
      </w:r>
      <w:r w:rsidRPr="00D26C9B">
        <w:rPr>
          <w:b/>
          <w:bCs/>
          <w:i/>
          <w:noProof/>
          <w:sz w:val="36"/>
          <w:szCs w:val="36"/>
          <w:lang w:val="en-US"/>
        </w:rPr>
        <mc:AlternateContent>
          <mc:Choice Requires="wps">
            <w:drawing>
              <wp:anchor distT="0" distB="0" distL="114300" distR="114300" simplePos="0" relativeHeight="251658241" behindDoc="0" locked="0" layoutInCell="1" allowOverlap="1" wp14:anchorId="2152441F" wp14:editId="2068F9FE">
                <wp:simplePos x="0" y="0"/>
                <wp:positionH relativeFrom="column">
                  <wp:posOffset>0</wp:posOffset>
                </wp:positionH>
                <wp:positionV relativeFrom="paragraph">
                  <wp:posOffset>201930</wp:posOffset>
                </wp:positionV>
                <wp:extent cx="2741295" cy="1955800"/>
                <wp:effectExtent l="0" t="0" r="1905" b="0"/>
                <wp:wrapNone/>
                <wp:docPr id="20" name="Rectangle 20"/>
                <wp:cNvGraphicFramePr/>
                <a:graphic xmlns:a="http://schemas.openxmlformats.org/drawingml/2006/main">
                  <a:graphicData uri="http://schemas.microsoft.com/office/word/2010/wordprocessingShape">
                    <wps:wsp>
                      <wps:cNvSpPr/>
                      <wps:spPr>
                        <a:xfrm>
                          <a:off x="0" y="0"/>
                          <a:ext cx="2741295" cy="1955800"/>
                        </a:xfrm>
                        <a:prstGeom prst="rect">
                          <a:avLst/>
                        </a:prstGeom>
                        <a:solidFill>
                          <a:srgbClr val="EFEE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42A83" w14:textId="77777777" w:rsidR="00D26C9B" w:rsidRPr="00143D5E" w:rsidRDefault="00D26C9B" w:rsidP="00143D5E">
                            <w:pPr>
                              <w:rPr>
                                <w:rFonts w:cstheme="minorHAnsi"/>
                                <w:b/>
                                <w:bCs/>
                                <w:color w:val="FF0000"/>
                              </w:rPr>
                            </w:pPr>
                          </w:p>
                          <w:p w14:paraId="27DFB5CA" w14:textId="77777777" w:rsidR="00D26C9B" w:rsidRPr="00143D5E" w:rsidRDefault="00D26C9B" w:rsidP="00143D5E">
                            <w:pPr>
                              <w:rPr>
                                <w:rFonts w:cstheme="minorHAnsi"/>
                                <w:b/>
                                <w:bCs/>
                                <w:color w:val="FF0000"/>
                                <w:sz w:val="32"/>
                                <w:szCs w:val="32"/>
                              </w:rPr>
                            </w:pPr>
                            <w:r w:rsidRPr="00143D5E">
                              <w:rPr>
                                <w:rFonts w:cstheme="minorHAnsi"/>
                                <w:b/>
                                <w:bCs/>
                                <w:color w:val="FF0000"/>
                                <w:sz w:val="32"/>
                                <w:szCs w:val="32"/>
                              </w:rPr>
                              <w:t xml:space="preserve">ESSCA </w:t>
                            </w:r>
                          </w:p>
                          <w:p w14:paraId="4C4DC3D3" w14:textId="77777777" w:rsidR="00D26C9B" w:rsidRPr="00143D5E" w:rsidRDefault="00D26C9B" w:rsidP="00143D5E">
                            <w:pPr>
                              <w:rPr>
                                <w:rFonts w:cstheme="minorHAnsi"/>
                                <w:b/>
                                <w:bCs/>
                                <w:color w:val="FF0000"/>
                                <w:sz w:val="32"/>
                                <w:szCs w:val="32"/>
                              </w:rPr>
                            </w:pPr>
                            <w:r w:rsidRPr="00143D5E">
                              <w:rPr>
                                <w:rFonts w:cstheme="minorHAnsi"/>
                                <w:b/>
                                <w:bCs/>
                                <w:color w:val="FF0000"/>
                                <w:sz w:val="28"/>
                                <w:szCs w:val="28"/>
                              </w:rPr>
                              <w:t xml:space="preserve">Marguerite Moulin </w:t>
                            </w:r>
                          </w:p>
                          <w:p w14:paraId="5E5E4D64" w14:textId="77777777" w:rsidR="00D26C9B" w:rsidRPr="00143D5E" w:rsidRDefault="00D26C9B" w:rsidP="00143D5E">
                            <w:pPr>
                              <w:pStyle w:val="Textedebulles"/>
                              <w:tabs>
                                <w:tab w:val="left" w:pos="5812"/>
                              </w:tabs>
                              <w:rPr>
                                <w:rFonts w:asciiTheme="minorHAnsi" w:hAnsiTheme="minorHAnsi" w:cstheme="minorHAnsi"/>
                                <w:color w:val="FF0000"/>
                              </w:rPr>
                            </w:pPr>
                          </w:p>
                          <w:p w14:paraId="62CBEA11" w14:textId="77777777" w:rsidR="00D26C9B" w:rsidRPr="00143D5E" w:rsidRDefault="00D26C9B" w:rsidP="00143D5E">
                            <w:pPr>
                              <w:pStyle w:val="Textedebulles"/>
                              <w:tabs>
                                <w:tab w:val="left" w:pos="5812"/>
                              </w:tabs>
                              <w:rPr>
                                <w:rFonts w:asciiTheme="minorHAnsi" w:hAnsiTheme="minorHAnsi" w:cstheme="minorHAnsi"/>
                                <w:color w:val="FF0000"/>
                              </w:rPr>
                            </w:pPr>
                          </w:p>
                          <w:p w14:paraId="43DF67DD" w14:textId="77777777" w:rsidR="00D26C9B" w:rsidRPr="00143D5E" w:rsidRDefault="00D26C9B" w:rsidP="00143D5E">
                            <w:pPr>
                              <w:pStyle w:val="Textedebulles"/>
                              <w:tabs>
                                <w:tab w:val="left" w:pos="5812"/>
                              </w:tabs>
                              <w:rPr>
                                <w:rFonts w:asciiTheme="minorHAnsi" w:hAnsiTheme="minorHAnsi" w:cstheme="minorHAnsi"/>
                                <w:color w:val="FF0000"/>
                              </w:rPr>
                            </w:pPr>
                            <w:r w:rsidRPr="00143D5E">
                              <w:rPr>
                                <w:rFonts w:asciiTheme="minorHAnsi" w:hAnsiTheme="minorHAnsi" w:cstheme="minorHAnsi"/>
                                <w:color w:val="FF0000"/>
                              </w:rPr>
                              <w:t>Tél. : 02 52 09 40 27</w:t>
                            </w:r>
                          </w:p>
                          <w:p w14:paraId="6CA07362" w14:textId="77777777" w:rsidR="00D26C9B" w:rsidRPr="00CA0308" w:rsidRDefault="002C48F1" w:rsidP="00143D5E">
                            <w:pPr>
                              <w:spacing w:after="0" w:line="240" w:lineRule="auto"/>
                              <w:rPr>
                                <w:rFonts w:cstheme="minorHAnsi"/>
                                <w:color w:val="FF0000"/>
                                <w:sz w:val="18"/>
                                <w:szCs w:val="18"/>
                              </w:rPr>
                            </w:pPr>
                            <w:hyperlink r:id="rId17">
                              <w:r w:rsidR="00D26C9B" w:rsidRPr="00CA0308">
                                <w:rPr>
                                  <w:rFonts w:cstheme="minorHAnsi"/>
                                  <w:color w:val="FF0000"/>
                                  <w:sz w:val="18"/>
                                  <w:szCs w:val="18"/>
                                  <w:u w:val="single"/>
                                </w:rPr>
                                <w:t>marguerite.moulin@essca.fr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2441F" id="Rectangle 20" o:spid="_x0000_s1028" style="position:absolute;left:0;text-align:left;margin-left:0;margin-top:15.9pt;width:215.85pt;height:1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" fillcolor="#efeee3" stroked="f" strokeweight="1pt">
                <v:textbox>
                  <w:txbxContent>
                    <w:p w14:paraId="51042A83" w14:textId="77777777" w:rsidR="00D26C9B" w:rsidRPr="00143D5E" w:rsidRDefault="00D26C9B" w:rsidP="00143D5E">
                      <w:pPr>
                        <w:rPr>
                          <w:rFonts w:cstheme="minorHAnsi"/>
                          <w:b/>
                          <w:bCs/>
                          <w:color w:val="FF0000"/>
                        </w:rPr>
                      </w:pPr>
                    </w:p>
                    <w:p w14:paraId="27DFB5CA" w14:textId="77777777" w:rsidR="00D26C9B" w:rsidRPr="00143D5E" w:rsidRDefault="00D26C9B" w:rsidP="00143D5E">
                      <w:pPr>
                        <w:rPr>
                          <w:rFonts w:cstheme="minorHAnsi"/>
                          <w:b/>
                          <w:bCs/>
                          <w:color w:val="FF0000"/>
                          <w:sz w:val="32"/>
                          <w:szCs w:val="32"/>
                        </w:rPr>
                      </w:pPr>
                      <w:r w:rsidRPr="00143D5E">
                        <w:rPr>
                          <w:rFonts w:cstheme="minorHAnsi"/>
                          <w:b/>
                          <w:bCs/>
                          <w:color w:val="FF0000"/>
                          <w:sz w:val="32"/>
                          <w:szCs w:val="32"/>
                        </w:rPr>
                        <w:t xml:space="preserve">ESSCA </w:t>
                      </w:r>
                    </w:p>
                    <w:p w14:paraId="4C4DC3D3" w14:textId="77777777" w:rsidR="00D26C9B" w:rsidRPr="00143D5E" w:rsidRDefault="00D26C9B" w:rsidP="00143D5E">
                      <w:pPr>
                        <w:rPr>
                          <w:rFonts w:cstheme="minorHAnsi"/>
                          <w:b/>
                          <w:bCs/>
                          <w:color w:val="FF0000"/>
                          <w:sz w:val="32"/>
                          <w:szCs w:val="32"/>
                        </w:rPr>
                      </w:pPr>
                      <w:r w:rsidRPr="00143D5E">
                        <w:rPr>
                          <w:rFonts w:cstheme="minorHAnsi"/>
                          <w:b/>
                          <w:bCs/>
                          <w:color w:val="FF0000"/>
                          <w:sz w:val="28"/>
                          <w:szCs w:val="28"/>
                        </w:rPr>
                        <w:t xml:space="preserve">Marguerite Moulin </w:t>
                      </w:r>
                    </w:p>
                    <w:p w14:paraId="5E5E4D64" w14:textId="77777777" w:rsidR="00D26C9B" w:rsidRPr="00143D5E" w:rsidRDefault="00D26C9B" w:rsidP="00143D5E">
                      <w:pPr>
                        <w:pStyle w:val="Textedebulles"/>
                        <w:tabs>
                          <w:tab w:val="left" w:pos="5812"/>
                        </w:tabs>
                        <w:rPr>
                          <w:rFonts w:asciiTheme="minorHAnsi" w:hAnsiTheme="minorHAnsi" w:cstheme="minorHAnsi"/>
                          <w:color w:val="FF0000"/>
                        </w:rPr>
                      </w:pPr>
                    </w:p>
                    <w:p w14:paraId="62CBEA11" w14:textId="77777777" w:rsidR="00D26C9B" w:rsidRPr="00143D5E" w:rsidRDefault="00D26C9B" w:rsidP="00143D5E">
                      <w:pPr>
                        <w:pStyle w:val="Textedebulles"/>
                        <w:tabs>
                          <w:tab w:val="left" w:pos="5812"/>
                        </w:tabs>
                        <w:rPr>
                          <w:rFonts w:asciiTheme="minorHAnsi" w:hAnsiTheme="minorHAnsi" w:cstheme="minorHAnsi"/>
                          <w:color w:val="FF0000"/>
                        </w:rPr>
                      </w:pPr>
                    </w:p>
                    <w:p w14:paraId="43DF67DD" w14:textId="77777777" w:rsidR="00D26C9B" w:rsidRPr="00143D5E" w:rsidRDefault="00D26C9B" w:rsidP="00143D5E">
                      <w:pPr>
                        <w:pStyle w:val="Textedebulles"/>
                        <w:tabs>
                          <w:tab w:val="left" w:pos="5812"/>
                        </w:tabs>
                        <w:rPr>
                          <w:rFonts w:asciiTheme="minorHAnsi" w:hAnsiTheme="minorHAnsi" w:cstheme="minorHAnsi"/>
                          <w:color w:val="FF0000"/>
                        </w:rPr>
                      </w:pPr>
                      <w:r w:rsidRPr="00143D5E">
                        <w:rPr>
                          <w:rFonts w:asciiTheme="minorHAnsi" w:hAnsiTheme="minorHAnsi" w:cstheme="minorHAnsi"/>
                          <w:color w:val="FF0000"/>
                        </w:rPr>
                        <w:t>Tél. : 02 52 09 40 27</w:t>
                      </w:r>
                    </w:p>
                    <w:p w14:paraId="6CA07362" w14:textId="77777777" w:rsidR="00D26C9B" w:rsidRPr="00CA0308" w:rsidRDefault="001D12D2" w:rsidP="00143D5E">
                      <w:pPr>
                        <w:spacing w:after="0" w:line="240" w:lineRule="auto"/>
                        <w:rPr>
                          <w:rFonts w:cstheme="minorHAnsi"/>
                          <w:color w:val="FF0000"/>
                          <w:sz w:val="18"/>
                          <w:szCs w:val="18"/>
                        </w:rPr>
                      </w:pPr>
                      <w:hyperlink r:id="rId18">
                        <w:r w:rsidR="00D26C9B" w:rsidRPr="00CA0308">
                          <w:rPr>
                            <w:rFonts w:cstheme="minorHAnsi"/>
                            <w:color w:val="FF0000"/>
                            <w:sz w:val="18"/>
                            <w:szCs w:val="18"/>
                            <w:u w:val="single"/>
                          </w:rPr>
                          <w:t>marguerite.moulin@essca.fr</w:t>
                        </w:r>
                      </w:hyperlink>
                    </w:p>
                  </w:txbxContent>
                </v:textbox>
              </v:rect>
            </w:pict>
          </mc:Fallback>
        </mc:AlternateContent>
      </w:r>
    </w:p>
    <w:p w14:paraId="4DE827B7" w14:textId="45216A5D" w:rsidR="003058AC" w:rsidRDefault="003058AC" w:rsidP="003D6484">
      <w:pPr>
        <w:jc w:val="both"/>
        <w:rPr>
          <w:rFonts w:ascii="Arial" w:hAnsi="Arial" w:cs="Arial"/>
          <w:b/>
          <w:bCs/>
          <w:color w:val="FF0000"/>
          <w:sz w:val="18"/>
          <w:szCs w:val="18"/>
        </w:rPr>
      </w:pPr>
    </w:p>
    <w:p w14:paraId="51CA6892" w14:textId="3C0D9547" w:rsidR="00D26C9B" w:rsidRPr="00976302" w:rsidRDefault="00D26C9B" w:rsidP="00FB732F">
      <w:pPr>
        <w:pStyle w:val="Pieddepage"/>
        <w:tabs>
          <w:tab w:val="clear" w:pos="9072"/>
        </w:tabs>
        <w:jc w:val="right"/>
        <w:rPr>
          <w:b/>
          <w:bCs/>
          <w:i/>
          <w:sz w:val="36"/>
          <w:szCs w:val="36"/>
        </w:rPr>
      </w:pPr>
    </w:p>
    <w:p w14:paraId="6277583B" w14:textId="77777777" w:rsidR="00D26C9B" w:rsidRPr="00976302" w:rsidRDefault="00D26C9B" w:rsidP="00FB732F">
      <w:pPr>
        <w:pStyle w:val="Pieddepage"/>
        <w:tabs>
          <w:tab w:val="clear" w:pos="9072"/>
        </w:tabs>
        <w:jc w:val="right"/>
        <w:rPr>
          <w:b/>
          <w:bCs/>
          <w:i/>
          <w:sz w:val="36"/>
          <w:szCs w:val="36"/>
        </w:rPr>
      </w:pPr>
    </w:p>
    <w:p w14:paraId="1780C35A" w14:textId="77777777" w:rsidR="00D26C9B" w:rsidRPr="00976302" w:rsidRDefault="00D26C9B" w:rsidP="00FB732F">
      <w:pPr>
        <w:pStyle w:val="Pieddepage"/>
        <w:tabs>
          <w:tab w:val="clear" w:pos="9072"/>
        </w:tabs>
        <w:jc w:val="right"/>
        <w:rPr>
          <w:b/>
          <w:bCs/>
          <w:i/>
          <w:sz w:val="36"/>
          <w:szCs w:val="36"/>
        </w:rPr>
      </w:pPr>
    </w:p>
    <w:p w14:paraId="185E4088" w14:textId="77777777" w:rsidR="00D26C9B" w:rsidRPr="00976302" w:rsidRDefault="00D26C9B" w:rsidP="005E12E7">
      <w:pPr>
        <w:pStyle w:val="Pieddepage"/>
        <w:tabs>
          <w:tab w:val="clear" w:pos="9072"/>
        </w:tabs>
        <w:rPr>
          <w:b/>
          <w:bCs/>
          <w:i/>
          <w:sz w:val="36"/>
          <w:szCs w:val="36"/>
        </w:rPr>
      </w:pPr>
    </w:p>
    <w:p w14:paraId="7FF2CBC5" w14:textId="77777777" w:rsidR="00143D5E" w:rsidRDefault="00143D5E" w:rsidP="00536D9A">
      <w:pPr>
        <w:sectPr w:rsidR="00143D5E" w:rsidSect="00F26AC1">
          <w:headerReference w:type="default" r:id="rId19"/>
          <w:type w:val="continuous"/>
          <w:pgSz w:w="11906" w:h="16838"/>
          <w:pgMar w:top="1418" w:right="1418" w:bottom="662" w:left="1418" w:header="709" w:footer="397" w:gutter="0"/>
          <w:cols w:space="708"/>
          <w:docGrid w:linePitch="360"/>
        </w:sectPr>
      </w:pPr>
    </w:p>
    <w:p w14:paraId="2080302A" w14:textId="77777777" w:rsidR="00A31EF7" w:rsidRPr="002C6D5B" w:rsidRDefault="00A31EF7" w:rsidP="003058AC"/>
    <w:sectPr w:rsidR="00A31EF7" w:rsidRPr="002C6D5B" w:rsidSect="00F26AC1">
      <w:type w:val="continuous"/>
      <w:pgSz w:w="11906" w:h="16838"/>
      <w:pgMar w:top="1418"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20926" w14:textId="77777777" w:rsidR="00712DF4" w:rsidRDefault="00712DF4" w:rsidP="009C1071">
      <w:pPr>
        <w:spacing w:after="0" w:line="240" w:lineRule="auto"/>
      </w:pPr>
      <w:r>
        <w:separator/>
      </w:r>
    </w:p>
  </w:endnote>
  <w:endnote w:type="continuationSeparator" w:id="0">
    <w:p w14:paraId="5EF076B7" w14:textId="77777777" w:rsidR="00712DF4" w:rsidRDefault="00712DF4" w:rsidP="009C1071">
      <w:pPr>
        <w:spacing w:after="0" w:line="240" w:lineRule="auto"/>
      </w:pPr>
      <w:r>
        <w:continuationSeparator/>
      </w:r>
    </w:p>
  </w:endnote>
  <w:endnote w:type="continuationNotice" w:id="1">
    <w:p w14:paraId="0F7F0A29" w14:textId="77777777" w:rsidR="00712DF4" w:rsidRDefault="00712D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DIN">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6AB54" w14:textId="77777777" w:rsidR="00712DF4" w:rsidRDefault="00712DF4" w:rsidP="009C1071">
      <w:pPr>
        <w:spacing w:after="0" w:line="240" w:lineRule="auto"/>
      </w:pPr>
      <w:r>
        <w:separator/>
      </w:r>
    </w:p>
  </w:footnote>
  <w:footnote w:type="continuationSeparator" w:id="0">
    <w:p w14:paraId="4FDE4FE1" w14:textId="77777777" w:rsidR="00712DF4" w:rsidRDefault="00712DF4" w:rsidP="009C1071">
      <w:pPr>
        <w:spacing w:after="0" w:line="240" w:lineRule="auto"/>
      </w:pPr>
      <w:r>
        <w:continuationSeparator/>
      </w:r>
    </w:p>
  </w:footnote>
  <w:footnote w:type="continuationNotice" w:id="1">
    <w:p w14:paraId="2A0B639B" w14:textId="77777777" w:rsidR="00712DF4" w:rsidRDefault="00712D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60C9" w14:textId="479ABA74" w:rsidR="0066416E" w:rsidRDefault="006C51B8" w:rsidP="009C1071">
    <w:pPr>
      <w:pStyle w:val="En-tte"/>
      <w:jc w:val="both"/>
      <w:rPr>
        <w:rFonts w:ascii="Franklin Gothic Medium" w:hAnsi="Franklin Gothic Medium"/>
        <w:color w:val="FFFFFF" w:themeColor="background1"/>
        <w:sz w:val="56"/>
        <w:szCs w:val="56"/>
      </w:rPr>
    </w:pPr>
    <w:r w:rsidRPr="006C51B8">
      <w:rPr>
        <w:rFonts w:ascii="Franklin Gothic Medium" w:hAnsi="Franklin Gothic Medium"/>
        <w:noProof/>
        <w:color w:val="FFFFFF" w:themeColor="background1"/>
        <w:sz w:val="56"/>
        <w:szCs w:val="56"/>
      </w:rPr>
      <w:drawing>
        <wp:anchor distT="0" distB="0" distL="114300" distR="114300" simplePos="0" relativeHeight="251659264" behindDoc="0" locked="0" layoutInCell="1" allowOverlap="1" wp14:anchorId="0A68242E" wp14:editId="7CD67A11">
          <wp:simplePos x="0" y="0"/>
          <wp:positionH relativeFrom="column">
            <wp:posOffset>5556250</wp:posOffset>
          </wp:positionH>
          <wp:positionV relativeFrom="paragraph">
            <wp:posOffset>-443865</wp:posOffset>
          </wp:positionV>
          <wp:extent cx="970280" cy="1245235"/>
          <wp:effectExtent l="0" t="0" r="0" b="0"/>
          <wp:wrapSquare wrapText="bothSides"/>
          <wp:docPr id="940262044" name="Image 1" descr="Une image contenant triangle, lig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62044" name="Image 1" descr="Une image contenant triangle, lign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70280" cy="1245235"/>
                  </a:xfrm>
                  <a:prstGeom prst="rect">
                    <a:avLst/>
                  </a:prstGeom>
                </pic:spPr>
              </pic:pic>
            </a:graphicData>
          </a:graphic>
          <wp14:sizeRelH relativeFrom="page">
            <wp14:pctWidth>0</wp14:pctWidth>
          </wp14:sizeRelH>
          <wp14:sizeRelV relativeFrom="page">
            <wp14:pctHeight>0</wp14:pctHeight>
          </wp14:sizeRelV>
        </wp:anchor>
      </w:drawing>
    </w:r>
    <w:r w:rsidRPr="00D26C9B">
      <w:rPr>
        <w:rFonts w:ascii="Franklin Gothic Medium" w:hAnsi="Franklin Gothic Medium"/>
        <w:noProof/>
        <w:color w:val="FF0000"/>
        <w:sz w:val="44"/>
        <w:szCs w:val="44"/>
      </w:rPr>
      <w:drawing>
        <wp:anchor distT="0" distB="0" distL="114300" distR="114300" simplePos="0" relativeHeight="251658240" behindDoc="1" locked="0" layoutInCell="1" allowOverlap="1" wp14:anchorId="34A7D952" wp14:editId="7E509503">
          <wp:simplePos x="0" y="0"/>
          <wp:positionH relativeFrom="margin">
            <wp:posOffset>4129014</wp:posOffset>
          </wp:positionH>
          <wp:positionV relativeFrom="margin">
            <wp:posOffset>-941705</wp:posOffset>
          </wp:positionV>
          <wp:extent cx="1128395" cy="963930"/>
          <wp:effectExtent l="0" t="0" r="1905" b="1270"/>
          <wp:wrapThrough wrapText="bothSides">
            <wp:wrapPolygon edited="0">
              <wp:start x="0" y="0"/>
              <wp:lineTo x="0" y="21344"/>
              <wp:lineTo x="21393" y="21344"/>
              <wp:lineTo x="21393"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395" cy="963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6513BC" w14:textId="027799B9" w:rsidR="0066416E" w:rsidRPr="0066416E" w:rsidRDefault="00182188" w:rsidP="00D26C9B">
    <w:pPr>
      <w:pStyle w:val="En-tte"/>
      <w:jc w:val="both"/>
      <w:rPr>
        <w:rFonts w:ascii="Franklin Gothic Medium" w:hAnsi="Franklin Gothic Medium"/>
        <w:color w:val="FF0000"/>
        <w:sz w:val="44"/>
        <w:szCs w:val="44"/>
      </w:rPr>
    </w:pPr>
    <w:r>
      <w:rPr>
        <w:rFonts w:ascii="Franklin Gothic Medium" w:hAnsi="Franklin Gothic Medium"/>
        <w:color w:val="FFFFFF" w:themeColor="background1"/>
        <w:sz w:val="56"/>
        <w:szCs w:val="56"/>
        <w:highlight w:val="red"/>
      </w:rPr>
      <w:t>Communiqué de</w:t>
    </w:r>
    <w:r w:rsidR="001B750D" w:rsidRPr="002C2397">
      <w:rPr>
        <w:rFonts w:ascii="Franklin Gothic Medium" w:hAnsi="Franklin Gothic Medium"/>
        <w:color w:val="FFFFFF" w:themeColor="background1"/>
        <w:sz w:val="56"/>
        <w:szCs w:val="56"/>
        <w:highlight w:val="red"/>
      </w:rPr>
      <w:t xml:space="preserve"> presse</w:t>
    </w:r>
    <w:r w:rsidR="001B750D" w:rsidRPr="00D26C9B">
      <w:rPr>
        <w:rFonts w:ascii="Franklin Gothic Medium" w:hAnsi="Franklin Gothic Medium"/>
        <w:noProof/>
        <w:color w:val="FF000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F220E"/>
    <w:multiLevelType w:val="hybridMultilevel"/>
    <w:tmpl w:val="649AD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80F35"/>
    <w:multiLevelType w:val="hybridMultilevel"/>
    <w:tmpl w:val="3104EB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BF3A5E"/>
    <w:multiLevelType w:val="hybridMultilevel"/>
    <w:tmpl w:val="F21E3400"/>
    <w:lvl w:ilvl="0" w:tplc="EF0AD6B8">
      <w:start w:val="1"/>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4" w15:restartNumberingAfterBreak="0">
    <w:nsid w:val="20E53258"/>
    <w:multiLevelType w:val="hybridMultilevel"/>
    <w:tmpl w:val="0FBC1A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EF39B7"/>
    <w:multiLevelType w:val="hybridMultilevel"/>
    <w:tmpl w:val="E05CB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4E3C04"/>
    <w:multiLevelType w:val="hybridMultilevel"/>
    <w:tmpl w:val="392815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F44665E"/>
    <w:multiLevelType w:val="multilevel"/>
    <w:tmpl w:val="AE1019CE"/>
    <w:styleLink w:val="FHERODJ"/>
    <w:lvl w:ilvl="0">
      <w:start w:val="1"/>
      <w:numFmt w:val="lowerLetter"/>
      <w:lvlText w:val="%1)"/>
      <w:lvlJc w:val="left"/>
      <w:pPr>
        <w:ind w:left="360" w:hanging="360"/>
      </w:pPr>
      <w:rPr>
        <w:rFonts w:hint="default"/>
        <w:color w:val="7ED8CF" w:themeColor="accent1"/>
        <w:sz w:val="24"/>
      </w:rPr>
    </w:lvl>
    <w:lvl w:ilvl="1">
      <w:start w:val="1"/>
      <w:numFmt w:val="decimal"/>
      <w:lvlText w:val="%2."/>
      <w:lvlJc w:val="left"/>
      <w:pPr>
        <w:ind w:left="720" w:hanging="360"/>
      </w:pPr>
      <w:rPr>
        <w:rFonts w:ascii="Arial" w:hAnsi="Arial" w:hint="default"/>
        <w:b w:val="0"/>
        <w:i w:val="0"/>
        <w:color w:val="7ED8CF" w:themeColor="accent1"/>
        <w:sz w:val="24"/>
      </w:rPr>
    </w:lvl>
    <w:lvl w:ilvl="2">
      <w:start w:val="1"/>
      <w:numFmt w:val="lowerLetter"/>
      <w:lvlText w:val="%3)"/>
      <w:lvlJc w:val="left"/>
      <w:pPr>
        <w:ind w:left="1080" w:hanging="360"/>
      </w:pPr>
      <w:rPr>
        <w:rFonts w:ascii="Arial" w:hAnsi="Arial" w:hint="default"/>
        <w:b w:val="0"/>
        <w:i w:val="0"/>
        <w:color w:val="000000" w:themeColor="text1"/>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493C4BF9"/>
    <w:multiLevelType w:val="hybridMultilevel"/>
    <w:tmpl w:val="AD7CDEB4"/>
    <w:lvl w:ilvl="0" w:tplc="2A9E78AA">
      <w:start w:val="1"/>
      <w:numFmt w:val="decimal"/>
      <w:lvlText w:val="%1."/>
      <w:lvlJc w:val="left"/>
      <w:pPr>
        <w:ind w:left="1440" w:hanging="360"/>
      </w:pPr>
      <w:rPr>
        <w:rFonts w:ascii="Arial" w:hAnsi="Arial" w:hint="default"/>
        <w:b w:val="0"/>
        <w:i w:val="0"/>
        <w:color w:val="7ED8CF" w:themeColor="accen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53842320"/>
    <w:multiLevelType w:val="hybridMultilevel"/>
    <w:tmpl w:val="9240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6C3AD0"/>
    <w:multiLevelType w:val="multilevel"/>
    <w:tmpl w:val="50A8A594"/>
    <w:styleLink w:val="FHerODJ0"/>
    <w:lvl w:ilvl="0">
      <w:start w:val="1"/>
      <w:numFmt w:val="lowerLetter"/>
      <w:lvlText w:val="%1."/>
      <w:lvlJc w:val="left"/>
      <w:pPr>
        <w:ind w:left="1440" w:hanging="360"/>
      </w:pPr>
      <w:rPr>
        <w:rFonts w:hint="default"/>
        <w:color w:val="7ED8CF" w:themeColor="accent1"/>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8E50B85"/>
    <w:multiLevelType w:val="hybridMultilevel"/>
    <w:tmpl w:val="36D858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7A2253"/>
    <w:multiLevelType w:val="hybridMultilevel"/>
    <w:tmpl w:val="29DE9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8C563B"/>
    <w:multiLevelType w:val="hybridMultilevel"/>
    <w:tmpl w:val="56B27148"/>
    <w:lvl w:ilvl="0" w:tplc="885476FE">
      <w:start w:val="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0A30D8"/>
    <w:multiLevelType w:val="hybridMultilevel"/>
    <w:tmpl w:val="2796E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DC5A85"/>
    <w:multiLevelType w:val="hybridMultilevel"/>
    <w:tmpl w:val="DDE2C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78432B"/>
    <w:multiLevelType w:val="hybridMultilevel"/>
    <w:tmpl w:val="087A9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C2159"/>
    <w:multiLevelType w:val="hybridMultilevel"/>
    <w:tmpl w:val="245C59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FCD1E52"/>
    <w:multiLevelType w:val="hybridMultilevel"/>
    <w:tmpl w:val="AD647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7208823">
    <w:abstractNumId w:val="7"/>
  </w:num>
  <w:num w:numId="2" w16cid:durableId="1284731560">
    <w:abstractNumId w:val="10"/>
  </w:num>
  <w:num w:numId="3" w16cid:durableId="816531000">
    <w:abstractNumId w:val="8"/>
  </w:num>
  <w:num w:numId="4" w16cid:durableId="766536684">
    <w:abstractNumId w:val="8"/>
  </w:num>
  <w:num w:numId="5" w16cid:durableId="1926456177">
    <w:abstractNumId w:val="7"/>
  </w:num>
  <w:num w:numId="6" w16cid:durableId="617445319">
    <w:abstractNumId w:val="10"/>
  </w:num>
  <w:num w:numId="7" w16cid:durableId="332536029">
    <w:abstractNumId w:val="13"/>
  </w:num>
  <w:num w:numId="8" w16cid:durableId="405156093">
    <w:abstractNumId w:val="11"/>
  </w:num>
  <w:num w:numId="9" w16cid:durableId="400493539">
    <w:abstractNumId w:val="6"/>
  </w:num>
  <w:num w:numId="10" w16cid:durableId="1186794219">
    <w:abstractNumId w:val="17"/>
  </w:num>
  <w:num w:numId="11" w16cid:durableId="2099981067">
    <w:abstractNumId w:val="0"/>
  </w:num>
  <w:num w:numId="12" w16cid:durableId="1807580598">
    <w:abstractNumId w:val="1"/>
  </w:num>
  <w:num w:numId="13" w16cid:durableId="1733654779">
    <w:abstractNumId w:val="15"/>
  </w:num>
  <w:num w:numId="14" w16cid:durableId="874852587">
    <w:abstractNumId w:val="14"/>
  </w:num>
  <w:num w:numId="15" w16cid:durableId="1888564464">
    <w:abstractNumId w:val="12"/>
  </w:num>
  <w:num w:numId="16" w16cid:durableId="1084228395">
    <w:abstractNumId w:val="18"/>
  </w:num>
  <w:num w:numId="17" w16cid:durableId="522287121">
    <w:abstractNumId w:val="16"/>
  </w:num>
  <w:num w:numId="18" w16cid:durableId="251166005">
    <w:abstractNumId w:val="2"/>
  </w:num>
  <w:num w:numId="19" w16cid:durableId="1908762134">
    <w:abstractNumId w:val="4"/>
  </w:num>
  <w:num w:numId="20" w16cid:durableId="771777146">
    <w:abstractNumId w:val="5"/>
  </w:num>
  <w:num w:numId="21" w16cid:durableId="797989138">
    <w:abstractNumId w:val="9"/>
  </w:num>
  <w:num w:numId="22" w16cid:durableId="710610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71"/>
    <w:rsid w:val="00000FAD"/>
    <w:rsid w:val="00003B2A"/>
    <w:rsid w:val="0000512B"/>
    <w:rsid w:val="00005D36"/>
    <w:rsid w:val="000063E3"/>
    <w:rsid w:val="000067FC"/>
    <w:rsid w:val="00007469"/>
    <w:rsid w:val="0001146E"/>
    <w:rsid w:val="000125E5"/>
    <w:rsid w:val="000126F1"/>
    <w:rsid w:val="00012843"/>
    <w:rsid w:val="00013233"/>
    <w:rsid w:val="00014BD8"/>
    <w:rsid w:val="00014FBD"/>
    <w:rsid w:val="00020F44"/>
    <w:rsid w:val="00022399"/>
    <w:rsid w:val="00022C58"/>
    <w:rsid w:val="00022E40"/>
    <w:rsid w:val="00024FCF"/>
    <w:rsid w:val="00025A8D"/>
    <w:rsid w:val="000309DC"/>
    <w:rsid w:val="00032104"/>
    <w:rsid w:val="00032BD8"/>
    <w:rsid w:val="00033745"/>
    <w:rsid w:val="00034103"/>
    <w:rsid w:val="00036507"/>
    <w:rsid w:val="000372E8"/>
    <w:rsid w:val="00040031"/>
    <w:rsid w:val="00040C1D"/>
    <w:rsid w:val="00041695"/>
    <w:rsid w:val="000417B2"/>
    <w:rsid w:val="00041F35"/>
    <w:rsid w:val="0004249C"/>
    <w:rsid w:val="00045F0E"/>
    <w:rsid w:val="00047C1A"/>
    <w:rsid w:val="000506E9"/>
    <w:rsid w:val="00052EB0"/>
    <w:rsid w:val="00054E1E"/>
    <w:rsid w:val="00056F73"/>
    <w:rsid w:val="00060525"/>
    <w:rsid w:val="000608AA"/>
    <w:rsid w:val="00061580"/>
    <w:rsid w:val="000629D0"/>
    <w:rsid w:val="00065D3F"/>
    <w:rsid w:val="0007433F"/>
    <w:rsid w:val="000754F7"/>
    <w:rsid w:val="00075DFA"/>
    <w:rsid w:val="00075E88"/>
    <w:rsid w:val="00080105"/>
    <w:rsid w:val="0008050B"/>
    <w:rsid w:val="0008226E"/>
    <w:rsid w:val="00085A7D"/>
    <w:rsid w:val="0008697F"/>
    <w:rsid w:val="00086BD0"/>
    <w:rsid w:val="000874E3"/>
    <w:rsid w:val="000879D5"/>
    <w:rsid w:val="00087C40"/>
    <w:rsid w:val="000916E4"/>
    <w:rsid w:val="00093DB9"/>
    <w:rsid w:val="00096478"/>
    <w:rsid w:val="00097AA5"/>
    <w:rsid w:val="000A115E"/>
    <w:rsid w:val="000B1AD5"/>
    <w:rsid w:val="000B2F94"/>
    <w:rsid w:val="000B434C"/>
    <w:rsid w:val="000B4D85"/>
    <w:rsid w:val="000B51FD"/>
    <w:rsid w:val="000B6BBB"/>
    <w:rsid w:val="000B71B0"/>
    <w:rsid w:val="000C06E3"/>
    <w:rsid w:val="000C3B7E"/>
    <w:rsid w:val="000C458E"/>
    <w:rsid w:val="000C79EA"/>
    <w:rsid w:val="000D0821"/>
    <w:rsid w:val="000D0A91"/>
    <w:rsid w:val="000D1E30"/>
    <w:rsid w:val="000D2BBF"/>
    <w:rsid w:val="000D4404"/>
    <w:rsid w:val="000D49FC"/>
    <w:rsid w:val="000E1049"/>
    <w:rsid w:val="000E1146"/>
    <w:rsid w:val="000E1AB8"/>
    <w:rsid w:val="000E1EAC"/>
    <w:rsid w:val="000E2C06"/>
    <w:rsid w:val="000E348B"/>
    <w:rsid w:val="000E761C"/>
    <w:rsid w:val="000E7F62"/>
    <w:rsid w:val="000F0EE5"/>
    <w:rsid w:val="000F3012"/>
    <w:rsid w:val="000F392F"/>
    <w:rsid w:val="000F4ABF"/>
    <w:rsid w:val="000F54D8"/>
    <w:rsid w:val="000F6526"/>
    <w:rsid w:val="000F7EAF"/>
    <w:rsid w:val="00100D10"/>
    <w:rsid w:val="001032D6"/>
    <w:rsid w:val="00103333"/>
    <w:rsid w:val="001038F3"/>
    <w:rsid w:val="001068E7"/>
    <w:rsid w:val="001154E1"/>
    <w:rsid w:val="0011574C"/>
    <w:rsid w:val="00117AAE"/>
    <w:rsid w:val="00117CF9"/>
    <w:rsid w:val="00123239"/>
    <w:rsid w:val="00126732"/>
    <w:rsid w:val="00127807"/>
    <w:rsid w:val="00127917"/>
    <w:rsid w:val="00130788"/>
    <w:rsid w:val="00130BAD"/>
    <w:rsid w:val="001330FE"/>
    <w:rsid w:val="00134A6B"/>
    <w:rsid w:val="00140E6B"/>
    <w:rsid w:val="00143D5E"/>
    <w:rsid w:val="00144CD8"/>
    <w:rsid w:val="00146B49"/>
    <w:rsid w:val="00146C36"/>
    <w:rsid w:val="001502B5"/>
    <w:rsid w:val="00150743"/>
    <w:rsid w:val="0015075F"/>
    <w:rsid w:val="00151808"/>
    <w:rsid w:val="00152498"/>
    <w:rsid w:val="00152822"/>
    <w:rsid w:val="00152D19"/>
    <w:rsid w:val="001549EA"/>
    <w:rsid w:val="00154A9D"/>
    <w:rsid w:val="00155FAB"/>
    <w:rsid w:val="00158494"/>
    <w:rsid w:val="00160C19"/>
    <w:rsid w:val="00160E24"/>
    <w:rsid w:val="00162A09"/>
    <w:rsid w:val="001634A0"/>
    <w:rsid w:val="00164D50"/>
    <w:rsid w:val="00165613"/>
    <w:rsid w:val="00165619"/>
    <w:rsid w:val="00166A0A"/>
    <w:rsid w:val="00167153"/>
    <w:rsid w:val="00167ED6"/>
    <w:rsid w:val="00172BFB"/>
    <w:rsid w:val="00172E2D"/>
    <w:rsid w:val="00174B50"/>
    <w:rsid w:val="0017596F"/>
    <w:rsid w:val="001770AE"/>
    <w:rsid w:val="00177550"/>
    <w:rsid w:val="00177890"/>
    <w:rsid w:val="0018035A"/>
    <w:rsid w:val="001803E5"/>
    <w:rsid w:val="00181D48"/>
    <w:rsid w:val="00182188"/>
    <w:rsid w:val="00182AFE"/>
    <w:rsid w:val="001860A9"/>
    <w:rsid w:val="00186810"/>
    <w:rsid w:val="00190A00"/>
    <w:rsid w:val="00191EC0"/>
    <w:rsid w:val="001921B2"/>
    <w:rsid w:val="0019230C"/>
    <w:rsid w:val="001928A0"/>
    <w:rsid w:val="00192B13"/>
    <w:rsid w:val="001934F1"/>
    <w:rsid w:val="001935E9"/>
    <w:rsid w:val="00194AC9"/>
    <w:rsid w:val="00194D14"/>
    <w:rsid w:val="00197D25"/>
    <w:rsid w:val="001A0A3A"/>
    <w:rsid w:val="001A1517"/>
    <w:rsid w:val="001A16C0"/>
    <w:rsid w:val="001A219E"/>
    <w:rsid w:val="001A2BC9"/>
    <w:rsid w:val="001A3B3C"/>
    <w:rsid w:val="001A506B"/>
    <w:rsid w:val="001A577B"/>
    <w:rsid w:val="001A7081"/>
    <w:rsid w:val="001A758A"/>
    <w:rsid w:val="001B1508"/>
    <w:rsid w:val="001B1C5C"/>
    <w:rsid w:val="001B5229"/>
    <w:rsid w:val="001B5903"/>
    <w:rsid w:val="001B750D"/>
    <w:rsid w:val="001C01AE"/>
    <w:rsid w:val="001C173B"/>
    <w:rsid w:val="001C17D6"/>
    <w:rsid w:val="001C191A"/>
    <w:rsid w:val="001C3819"/>
    <w:rsid w:val="001C448E"/>
    <w:rsid w:val="001D01A5"/>
    <w:rsid w:val="001D12D2"/>
    <w:rsid w:val="001D32B6"/>
    <w:rsid w:val="001D4093"/>
    <w:rsid w:val="001D524F"/>
    <w:rsid w:val="001D57A8"/>
    <w:rsid w:val="001D636A"/>
    <w:rsid w:val="001D6463"/>
    <w:rsid w:val="001E2FF7"/>
    <w:rsid w:val="001E381C"/>
    <w:rsid w:val="001E4869"/>
    <w:rsid w:val="001E5C8A"/>
    <w:rsid w:val="001E6B52"/>
    <w:rsid w:val="001E772F"/>
    <w:rsid w:val="001E779D"/>
    <w:rsid w:val="001F0109"/>
    <w:rsid w:val="001F0237"/>
    <w:rsid w:val="001F0613"/>
    <w:rsid w:val="001F0C77"/>
    <w:rsid w:val="001F1817"/>
    <w:rsid w:val="001F3463"/>
    <w:rsid w:val="001F38B7"/>
    <w:rsid w:val="001F7E48"/>
    <w:rsid w:val="00200C45"/>
    <w:rsid w:val="002010E6"/>
    <w:rsid w:val="00202700"/>
    <w:rsid w:val="00204083"/>
    <w:rsid w:val="0020425F"/>
    <w:rsid w:val="00205940"/>
    <w:rsid w:val="00206E3C"/>
    <w:rsid w:val="002075D6"/>
    <w:rsid w:val="00207B4D"/>
    <w:rsid w:val="002115DB"/>
    <w:rsid w:val="002116D0"/>
    <w:rsid w:val="00211F54"/>
    <w:rsid w:val="00212395"/>
    <w:rsid w:val="00212F7B"/>
    <w:rsid w:val="00220D55"/>
    <w:rsid w:val="00221786"/>
    <w:rsid w:val="00221F57"/>
    <w:rsid w:val="00223391"/>
    <w:rsid w:val="0022728F"/>
    <w:rsid w:val="002300F0"/>
    <w:rsid w:val="00231526"/>
    <w:rsid w:val="00231534"/>
    <w:rsid w:val="00232298"/>
    <w:rsid w:val="00233CAC"/>
    <w:rsid w:val="0023461A"/>
    <w:rsid w:val="00234CE1"/>
    <w:rsid w:val="00235B7E"/>
    <w:rsid w:val="00237407"/>
    <w:rsid w:val="0024081F"/>
    <w:rsid w:val="00241388"/>
    <w:rsid w:val="00243FF0"/>
    <w:rsid w:val="00244278"/>
    <w:rsid w:val="00244B9D"/>
    <w:rsid w:val="00246449"/>
    <w:rsid w:val="00246997"/>
    <w:rsid w:val="00252453"/>
    <w:rsid w:val="002525DD"/>
    <w:rsid w:val="0025308B"/>
    <w:rsid w:val="00254FB8"/>
    <w:rsid w:val="0026249D"/>
    <w:rsid w:val="00270625"/>
    <w:rsid w:val="00272AAE"/>
    <w:rsid w:val="00274589"/>
    <w:rsid w:val="00276F0B"/>
    <w:rsid w:val="00277F3E"/>
    <w:rsid w:val="00280842"/>
    <w:rsid w:val="0028286E"/>
    <w:rsid w:val="00283485"/>
    <w:rsid w:val="002837AC"/>
    <w:rsid w:val="00283A49"/>
    <w:rsid w:val="00284684"/>
    <w:rsid w:val="002846C1"/>
    <w:rsid w:val="002852B9"/>
    <w:rsid w:val="0028554E"/>
    <w:rsid w:val="002861BB"/>
    <w:rsid w:val="00290294"/>
    <w:rsid w:val="00290657"/>
    <w:rsid w:val="00290C2B"/>
    <w:rsid w:val="00292949"/>
    <w:rsid w:val="00292B5B"/>
    <w:rsid w:val="0029344F"/>
    <w:rsid w:val="00295E51"/>
    <w:rsid w:val="002A18E8"/>
    <w:rsid w:val="002A33F8"/>
    <w:rsid w:val="002A34E9"/>
    <w:rsid w:val="002A7397"/>
    <w:rsid w:val="002A7B01"/>
    <w:rsid w:val="002B0ADF"/>
    <w:rsid w:val="002B47E1"/>
    <w:rsid w:val="002B4DB0"/>
    <w:rsid w:val="002B5D6A"/>
    <w:rsid w:val="002B7562"/>
    <w:rsid w:val="002C02F5"/>
    <w:rsid w:val="002C1005"/>
    <w:rsid w:val="002C2397"/>
    <w:rsid w:val="002C48F1"/>
    <w:rsid w:val="002C6D5B"/>
    <w:rsid w:val="002D063C"/>
    <w:rsid w:val="002D085B"/>
    <w:rsid w:val="002D0CD9"/>
    <w:rsid w:val="002D1B48"/>
    <w:rsid w:val="002D25D6"/>
    <w:rsid w:val="002D3555"/>
    <w:rsid w:val="002D59E5"/>
    <w:rsid w:val="002E263D"/>
    <w:rsid w:val="002E3F11"/>
    <w:rsid w:val="002E5012"/>
    <w:rsid w:val="002E6C9C"/>
    <w:rsid w:val="002E7AE5"/>
    <w:rsid w:val="002E7B74"/>
    <w:rsid w:val="002F075F"/>
    <w:rsid w:val="002F1EA5"/>
    <w:rsid w:val="002F38FE"/>
    <w:rsid w:val="002F4B30"/>
    <w:rsid w:val="002F4CD9"/>
    <w:rsid w:val="002F70D8"/>
    <w:rsid w:val="002F79C4"/>
    <w:rsid w:val="003001EE"/>
    <w:rsid w:val="003008DA"/>
    <w:rsid w:val="00304DCA"/>
    <w:rsid w:val="0030588E"/>
    <w:rsid w:val="003058AC"/>
    <w:rsid w:val="003068D9"/>
    <w:rsid w:val="003118BD"/>
    <w:rsid w:val="00312248"/>
    <w:rsid w:val="003134DF"/>
    <w:rsid w:val="00314791"/>
    <w:rsid w:val="003156E4"/>
    <w:rsid w:val="00315939"/>
    <w:rsid w:val="00315ECE"/>
    <w:rsid w:val="003168D9"/>
    <w:rsid w:val="00321A55"/>
    <w:rsid w:val="003226C3"/>
    <w:rsid w:val="003229F1"/>
    <w:rsid w:val="0032540F"/>
    <w:rsid w:val="00326BB8"/>
    <w:rsid w:val="00326BCB"/>
    <w:rsid w:val="00327C7A"/>
    <w:rsid w:val="00332316"/>
    <w:rsid w:val="0033355B"/>
    <w:rsid w:val="00334896"/>
    <w:rsid w:val="00334944"/>
    <w:rsid w:val="00334E98"/>
    <w:rsid w:val="00341FC8"/>
    <w:rsid w:val="00344665"/>
    <w:rsid w:val="00344778"/>
    <w:rsid w:val="00344B8F"/>
    <w:rsid w:val="0034529B"/>
    <w:rsid w:val="003465F4"/>
    <w:rsid w:val="00346DE8"/>
    <w:rsid w:val="00346FBC"/>
    <w:rsid w:val="003473E6"/>
    <w:rsid w:val="00347BAF"/>
    <w:rsid w:val="00347CC5"/>
    <w:rsid w:val="003508BC"/>
    <w:rsid w:val="0035113B"/>
    <w:rsid w:val="003515E0"/>
    <w:rsid w:val="00353279"/>
    <w:rsid w:val="00353DE2"/>
    <w:rsid w:val="003550B3"/>
    <w:rsid w:val="00355275"/>
    <w:rsid w:val="003562DF"/>
    <w:rsid w:val="00360F32"/>
    <w:rsid w:val="00360F38"/>
    <w:rsid w:val="00364759"/>
    <w:rsid w:val="0036719B"/>
    <w:rsid w:val="00370D18"/>
    <w:rsid w:val="00371998"/>
    <w:rsid w:val="00372ED3"/>
    <w:rsid w:val="0037593E"/>
    <w:rsid w:val="00375AB2"/>
    <w:rsid w:val="003760B6"/>
    <w:rsid w:val="0038300A"/>
    <w:rsid w:val="00383782"/>
    <w:rsid w:val="003847ED"/>
    <w:rsid w:val="00384B85"/>
    <w:rsid w:val="00384C50"/>
    <w:rsid w:val="0038538D"/>
    <w:rsid w:val="0038639E"/>
    <w:rsid w:val="00392337"/>
    <w:rsid w:val="003937CE"/>
    <w:rsid w:val="00395100"/>
    <w:rsid w:val="00395969"/>
    <w:rsid w:val="003960EC"/>
    <w:rsid w:val="0039711C"/>
    <w:rsid w:val="003975A5"/>
    <w:rsid w:val="00397ECF"/>
    <w:rsid w:val="00397F15"/>
    <w:rsid w:val="003A13A4"/>
    <w:rsid w:val="003A158D"/>
    <w:rsid w:val="003A4D55"/>
    <w:rsid w:val="003A4FBF"/>
    <w:rsid w:val="003A7AD8"/>
    <w:rsid w:val="003B099F"/>
    <w:rsid w:val="003B200C"/>
    <w:rsid w:val="003B5C32"/>
    <w:rsid w:val="003B5EDF"/>
    <w:rsid w:val="003C66E2"/>
    <w:rsid w:val="003C6D52"/>
    <w:rsid w:val="003C6D57"/>
    <w:rsid w:val="003C7AA0"/>
    <w:rsid w:val="003C7CBA"/>
    <w:rsid w:val="003D1836"/>
    <w:rsid w:val="003D2F69"/>
    <w:rsid w:val="003D55FC"/>
    <w:rsid w:val="003D5B21"/>
    <w:rsid w:val="003D6484"/>
    <w:rsid w:val="003D72F4"/>
    <w:rsid w:val="003E18F9"/>
    <w:rsid w:val="003E1A5C"/>
    <w:rsid w:val="003E1C74"/>
    <w:rsid w:val="003E4DC7"/>
    <w:rsid w:val="003E6884"/>
    <w:rsid w:val="003E769C"/>
    <w:rsid w:val="003F1C91"/>
    <w:rsid w:val="003F23B1"/>
    <w:rsid w:val="003F2BC3"/>
    <w:rsid w:val="003F42F7"/>
    <w:rsid w:val="003F55D0"/>
    <w:rsid w:val="003F5FA0"/>
    <w:rsid w:val="003F701D"/>
    <w:rsid w:val="00400707"/>
    <w:rsid w:val="00400E55"/>
    <w:rsid w:val="00403631"/>
    <w:rsid w:val="00406310"/>
    <w:rsid w:val="004063F1"/>
    <w:rsid w:val="0040663F"/>
    <w:rsid w:val="00406CEF"/>
    <w:rsid w:val="004075B3"/>
    <w:rsid w:val="00410383"/>
    <w:rsid w:val="00415340"/>
    <w:rsid w:val="00415B51"/>
    <w:rsid w:val="00415CD0"/>
    <w:rsid w:val="00420D14"/>
    <w:rsid w:val="00422B9D"/>
    <w:rsid w:val="00424A9D"/>
    <w:rsid w:val="00425255"/>
    <w:rsid w:val="004316D4"/>
    <w:rsid w:val="004345A8"/>
    <w:rsid w:val="00435CAE"/>
    <w:rsid w:val="004409EE"/>
    <w:rsid w:val="00440C86"/>
    <w:rsid w:val="0044135E"/>
    <w:rsid w:val="0044416B"/>
    <w:rsid w:val="004443C5"/>
    <w:rsid w:val="00444861"/>
    <w:rsid w:val="00446D5E"/>
    <w:rsid w:val="00450036"/>
    <w:rsid w:val="004500BF"/>
    <w:rsid w:val="00450529"/>
    <w:rsid w:val="00451398"/>
    <w:rsid w:val="004538A9"/>
    <w:rsid w:val="004553A5"/>
    <w:rsid w:val="00460DFB"/>
    <w:rsid w:val="00462116"/>
    <w:rsid w:val="0046448E"/>
    <w:rsid w:val="004650AD"/>
    <w:rsid w:val="00467F22"/>
    <w:rsid w:val="00475B0B"/>
    <w:rsid w:val="00475F02"/>
    <w:rsid w:val="00477A93"/>
    <w:rsid w:val="004810A2"/>
    <w:rsid w:val="004835BB"/>
    <w:rsid w:val="00483D29"/>
    <w:rsid w:val="00485AF7"/>
    <w:rsid w:val="00486050"/>
    <w:rsid w:val="00486C1E"/>
    <w:rsid w:val="00487243"/>
    <w:rsid w:val="00487507"/>
    <w:rsid w:val="004913A7"/>
    <w:rsid w:val="0049212B"/>
    <w:rsid w:val="00492AC9"/>
    <w:rsid w:val="00492FD0"/>
    <w:rsid w:val="004932A7"/>
    <w:rsid w:val="0049406D"/>
    <w:rsid w:val="00494A8D"/>
    <w:rsid w:val="0049517B"/>
    <w:rsid w:val="00495AD9"/>
    <w:rsid w:val="00497725"/>
    <w:rsid w:val="0049ADE9"/>
    <w:rsid w:val="004A001D"/>
    <w:rsid w:val="004A0478"/>
    <w:rsid w:val="004A0C7E"/>
    <w:rsid w:val="004A2A4D"/>
    <w:rsid w:val="004A36A4"/>
    <w:rsid w:val="004A5D38"/>
    <w:rsid w:val="004A6462"/>
    <w:rsid w:val="004A65F4"/>
    <w:rsid w:val="004A712C"/>
    <w:rsid w:val="004A7190"/>
    <w:rsid w:val="004A7A46"/>
    <w:rsid w:val="004B0416"/>
    <w:rsid w:val="004B2592"/>
    <w:rsid w:val="004B4C13"/>
    <w:rsid w:val="004B4E2F"/>
    <w:rsid w:val="004B7543"/>
    <w:rsid w:val="004C5D01"/>
    <w:rsid w:val="004C7BDF"/>
    <w:rsid w:val="004D4CA9"/>
    <w:rsid w:val="004D5213"/>
    <w:rsid w:val="004D79B2"/>
    <w:rsid w:val="004E07CE"/>
    <w:rsid w:val="004E1652"/>
    <w:rsid w:val="004E1DF5"/>
    <w:rsid w:val="004E1F5B"/>
    <w:rsid w:val="004E4547"/>
    <w:rsid w:val="004E6456"/>
    <w:rsid w:val="004E675E"/>
    <w:rsid w:val="004F4357"/>
    <w:rsid w:val="004F61B4"/>
    <w:rsid w:val="004F7175"/>
    <w:rsid w:val="004F7A05"/>
    <w:rsid w:val="0050009F"/>
    <w:rsid w:val="00500FDE"/>
    <w:rsid w:val="005121EB"/>
    <w:rsid w:val="00512A79"/>
    <w:rsid w:val="005147C4"/>
    <w:rsid w:val="00515189"/>
    <w:rsid w:val="0051605D"/>
    <w:rsid w:val="00516505"/>
    <w:rsid w:val="0051664B"/>
    <w:rsid w:val="0051775E"/>
    <w:rsid w:val="00517DA4"/>
    <w:rsid w:val="00520F19"/>
    <w:rsid w:val="00523553"/>
    <w:rsid w:val="005263C2"/>
    <w:rsid w:val="005276CC"/>
    <w:rsid w:val="00530A16"/>
    <w:rsid w:val="00532F49"/>
    <w:rsid w:val="00536D9A"/>
    <w:rsid w:val="00541E94"/>
    <w:rsid w:val="00543896"/>
    <w:rsid w:val="005438BB"/>
    <w:rsid w:val="00544946"/>
    <w:rsid w:val="005455DF"/>
    <w:rsid w:val="00545762"/>
    <w:rsid w:val="00546D2F"/>
    <w:rsid w:val="00546DAE"/>
    <w:rsid w:val="00547AF6"/>
    <w:rsid w:val="00550F21"/>
    <w:rsid w:val="00552291"/>
    <w:rsid w:val="005545A2"/>
    <w:rsid w:val="00556399"/>
    <w:rsid w:val="00557066"/>
    <w:rsid w:val="00557BD8"/>
    <w:rsid w:val="00561CBB"/>
    <w:rsid w:val="00561EF4"/>
    <w:rsid w:val="00562C7D"/>
    <w:rsid w:val="00564579"/>
    <w:rsid w:val="00567DAC"/>
    <w:rsid w:val="00570133"/>
    <w:rsid w:val="005718AB"/>
    <w:rsid w:val="00573A28"/>
    <w:rsid w:val="00575848"/>
    <w:rsid w:val="00576007"/>
    <w:rsid w:val="00576789"/>
    <w:rsid w:val="005779E6"/>
    <w:rsid w:val="00580E70"/>
    <w:rsid w:val="005811A3"/>
    <w:rsid w:val="00582795"/>
    <w:rsid w:val="00582942"/>
    <w:rsid w:val="00582EE5"/>
    <w:rsid w:val="005844FC"/>
    <w:rsid w:val="00584E31"/>
    <w:rsid w:val="00590163"/>
    <w:rsid w:val="005902D6"/>
    <w:rsid w:val="00590988"/>
    <w:rsid w:val="00591B1E"/>
    <w:rsid w:val="00593F95"/>
    <w:rsid w:val="00594DC5"/>
    <w:rsid w:val="005954B5"/>
    <w:rsid w:val="00596A1D"/>
    <w:rsid w:val="005A410F"/>
    <w:rsid w:val="005A63A8"/>
    <w:rsid w:val="005A6431"/>
    <w:rsid w:val="005A6700"/>
    <w:rsid w:val="005A78E2"/>
    <w:rsid w:val="005B0113"/>
    <w:rsid w:val="005B3530"/>
    <w:rsid w:val="005B7DBA"/>
    <w:rsid w:val="005B7E7F"/>
    <w:rsid w:val="005C093F"/>
    <w:rsid w:val="005C0EC8"/>
    <w:rsid w:val="005C4286"/>
    <w:rsid w:val="005C42F6"/>
    <w:rsid w:val="005C59AA"/>
    <w:rsid w:val="005C624C"/>
    <w:rsid w:val="005C7432"/>
    <w:rsid w:val="005C7FF1"/>
    <w:rsid w:val="005D117C"/>
    <w:rsid w:val="005D1F4F"/>
    <w:rsid w:val="005D35F6"/>
    <w:rsid w:val="005D3DB9"/>
    <w:rsid w:val="005D4EFF"/>
    <w:rsid w:val="005D585F"/>
    <w:rsid w:val="005D654F"/>
    <w:rsid w:val="005E0DE3"/>
    <w:rsid w:val="005E12E7"/>
    <w:rsid w:val="005E1555"/>
    <w:rsid w:val="005E304A"/>
    <w:rsid w:val="005E3ECD"/>
    <w:rsid w:val="005E4961"/>
    <w:rsid w:val="005E5732"/>
    <w:rsid w:val="005E576A"/>
    <w:rsid w:val="005F2E4F"/>
    <w:rsid w:val="005F4E9B"/>
    <w:rsid w:val="005F58A8"/>
    <w:rsid w:val="005F6FC3"/>
    <w:rsid w:val="005F7BE0"/>
    <w:rsid w:val="0060204C"/>
    <w:rsid w:val="00602445"/>
    <w:rsid w:val="006046AA"/>
    <w:rsid w:val="00607326"/>
    <w:rsid w:val="00611202"/>
    <w:rsid w:val="00611987"/>
    <w:rsid w:val="00613676"/>
    <w:rsid w:val="00613F17"/>
    <w:rsid w:val="00615B1C"/>
    <w:rsid w:val="00615E9E"/>
    <w:rsid w:val="00623A61"/>
    <w:rsid w:val="00625E4D"/>
    <w:rsid w:val="00626318"/>
    <w:rsid w:val="00630E1A"/>
    <w:rsid w:val="00632470"/>
    <w:rsid w:val="006333C2"/>
    <w:rsid w:val="006353E4"/>
    <w:rsid w:val="0063656E"/>
    <w:rsid w:val="00636AF5"/>
    <w:rsid w:val="00637F0F"/>
    <w:rsid w:val="00637FAF"/>
    <w:rsid w:val="006402F3"/>
    <w:rsid w:val="006409D1"/>
    <w:rsid w:val="0064124D"/>
    <w:rsid w:val="0064509F"/>
    <w:rsid w:val="006510B3"/>
    <w:rsid w:val="00652068"/>
    <w:rsid w:val="00654668"/>
    <w:rsid w:val="00655401"/>
    <w:rsid w:val="0065683C"/>
    <w:rsid w:val="00656AAE"/>
    <w:rsid w:val="00660E79"/>
    <w:rsid w:val="0066416E"/>
    <w:rsid w:val="00666EA9"/>
    <w:rsid w:val="0066718C"/>
    <w:rsid w:val="00670B3D"/>
    <w:rsid w:val="006710F7"/>
    <w:rsid w:val="00671E94"/>
    <w:rsid w:val="00672C85"/>
    <w:rsid w:val="00673012"/>
    <w:rsid w:val="0067326C"/>
    <w:rsid w:val="00673DB3"/>
    <w:rsid w:val="0067572A"/>
    <w:rsid w:val="00675973"/>
    <w:rsid w:val="006763D5"/>
    <w:rsid w:val="00676A64"/>
    <w:rsid w:val="00677BFD"/>
    <w:rsid w:val="00677D72"/>
    <w:rsid w:val="006804ED"/>
    <w:rsid w:val="00681709"/>
    <w:rsid w:val="0068380C"/>
    <w:rsid w:val="00683C11"/>
    <w:rsid w:val="006860F9"/>
    <w:rsid w:val="006863A9"/>
    <w:rsid w:val="006907EB"/>
    <w:rsid w:val="00690A54"/>
    <w:rsid w:val="0069187B"/>
    <w:rsid w:val="006921F3"/>
    <w:rsid w:val="006925A9"/>
    <w:rsid w:val="0069608E"/>
    <w:rsid w:val="006973DC"/>
    <w:rsid w:val="00697E9A"/>
    <w:rsid w:val="006A0658"/>
    <w:rsid w:val="006A16F7"/>
    <w:rsid w:val="006A69A2"/>
    <w:rsid w:val="006B13B8"/>
    <w:rsid w:val="006B17BD"/>
    <w:rsid w:val="006B1B3C"/>
    <w:rsid w:val="006B245B"/>
    <w:rsid w:val="006B371D"/>
    <w:rsid w:val="006B4C44"/>
    <w:rsid w:val="006B5689"/>
    <w:rsid w:val="006C07C9"/>
    <w:rsid w:val="006C21C8"/>
    <w:rsid w:val="006C2511"/>
    <w:rsid w:val="006C31A8"/>
    <w:rsid w:val="006C3EAA"/>
    <w:rsid w:val="006C413A"/>
    <w:rsid w:val="006C4CD4"/>
    <w:rsid w:val="006C4DCC"/>
    <w:rsid w:val="006C51B8"/>
    <w:rsid w:val="006C79E2"/>
    <w:rsid w:val="006C7C3A"/>
    <w:rsid w:val="006D032E"/>
    <w:rsid w:val="006D13E9"/>
    <w:rsid w:val="006D15CD"/>
    <w:rsid w:val="006D210F"/>
    <w:rsid w:val="006D3C1B"/>
    <w:rsid w:val="006D5A21"/>
    <w:rsid w:val="006D638B"/>
    <w:rsid w:val="006D63E2"/>
    <w:rsid w:val="006E0DB9"/>
    <w:rsid w:val="006E27E0"/>
    <w:rsid w:val="006E2A8C"/>
    <w:rsid w:val="006E31AD"/>
    <w:rsid w:val="006E37F6"/>
    <w:rsid w:val="006E40A1"/>
    <w:rsid w:val="006E4DB0"/>
    <w:rsid w:val="006E55A1"/>
    <w:rsid w:val="006F12CE"/>
    <w:rsid w:val="006F32FF"/>
    <w:rsid w:val="006F38EA"/>
    <w:rsid w:val="006F5B99"/>
    <w:rsid w:val="006F5E03"/>
    <w:rsid w:val="006F74EA"/>
    <w:rsid w:val="006F77B6"/>
    <w:rsid w:val="00700C81"/>
    <w:rsid w:val="0070178A"/>
    <w:rsid w:val="007023FC"/>
    <w:rsid w:val="007023FD"/>
    <w:rsid w:val="007035A0"/>
    <w:rsid w:val="00703881"/>
    <w:rsid w:val="007047DF"/>
    <w:rsid w:val="00705A08"/>
    <w:rsid w:val="007063BA"/>
    <w:rsid w:val="00712DF4"/>
    <w:rsid w:val="00713436"/>
    <w:rsid w:val="00713ED8"/>
    <w:rsid w:val="0071548D"/>
    <w:rsid w:val="00715572"/>
    <w:rsid w:val="00717B3E"/>
    <w:rsid w:val="00717C6A"/>
    <w:rsid w:val="00721138"/>
    <w:rsid w:val="00723048"/>
    <w:rsid w:val="00725A41"/>
    <w:rsid w:val="00730B24"/>
    <w:rsid w:val="00733919"/>
    <w:rsid w:val="00734437"/>
    <w:rsid w:val="0074056B"/>
    <w:rsid w:val="00740C54"/>
    <w:rsid w:val="0074134E"/>
    <w:rsid w:val="00743630"/>
    <w:rsid w:val="007453A3"/>
    <w:rsid w:val="00745658"/>
    <w:rsid w:val="007503CF"/>
    <w:rsid w:val="00752296"/>
    <w:rsid w:val="00752A25"/>
    <w:rsid w:val="007531F7"/>
    <w:rsid w:val="007537C6"/>
    <w:rsid w:val="00754D0D"/>
    <w:rsid w:val="00757B10"/>
    <w:rsid w:val="007601B1"/>
    <w:rsid w:val="00761AC9"/>
    <w:rsid w:val="00762581"/>
    <w:rsid w:val="00767023"/>
    <w:rsid w:val="00767F2E"/>
    <w:rsid w:val="007714E9"/>
    <w:rsid w:val="00773144"/>
    <w:rsid w:val="00773A4D"/>
    <w:rsid w:val="007743E3"/>
    <w:rsid w:val="00774B1C"/>
    <w:rsid w:val="007751A4"/>
    <w:rsid w:val="00775CE9"/>
    <w:rsid w:val="00776C2A"/>
    <w:rsid w:val="00781447"/>
    <w:rsid w:val="00783175"/>
    <w:rsid w:val="007863CA"/>
    <w:rsid w:val="00786418"/>
    <w:rsid w:val="007903C7"/>
    <w:rsid w:val="007911D1"/>
    <w:rsid w:val="007914A6"/>
    <w:rsid w:val="00791647"/>
    <w:rsid w:val="00792046"/>
    <w:rsid w:val="007931BE"/>
    <w:rsid w:val="007933C7"/>
    <w:rsid w:val="00795866"/>
    <w:rsid w:val="00796128"/>
    <w:rsid w:val="007A2858"/>
    <w:rsid w:val="007A3080"/>
    <w:rsid w:val="007A40F0"/>
    <w:rsid w:val="007A51E2"/>
    <w:rsid w:val="007A6405"/>
    <w:rsid w:val="007B37C2"/>
    <w:rsid w:val="007B6EED"/>
    <w:rsid w:val="007B7780"/>
    <w:rsid w:val="007C0CC2"/>
    <w:rsid w:val="007C1BC2"/>
    <w:rsid w:val="007C2193"/>
    <w:rsid w:val="007C32BD"/>
    <w:rsid w:val="007C3F41"/>
    <w:rsid w:val="007C44FC"/>
    <w:rsid w:val="007C4D6B"/>
    <w:rsid w:val="007C5C42"/>
    <w:rsid w:val="007C6B50"/>
    <w:rsid w:val="007C6DFE"/>
    <w:rsid w:val="007C7402"/>
    <w:rsid w:val="007D2D61"/>
    <w:rsid w:val="007D67E0"/>
    <w:rsid w:val="007D6A0E"/>
    <w:rsid w:val="007D71D9"/>
    <w:rsid w:val="007E3E25"/>
    <w:rsid w:val="007E5CF9"/>
    <w:rsid w:val="007E712C"/>
    <w:rsid w:val="007F063B"/>
    <w:rsid w:val="007F12C2"/>
    <w:rsid w:val="007F2590"/>
    <w:rsid w:val="007F5964"/>
    <w:rsid w:val="007F6DCC"/>
    <w:rsid w:val="008026F7"/>
    <w:rsid w:val="008037C7"/>
    <w:rsid w:val="0080597F"/>
    <w:rsid w:val="008103B6"/>
    <w:rsid w:val="00815392"/>
    <w:rsid w:val="00815499"/>
    <w:rsid w:val="00815AC5"/>
    <w:rsid w:val="008171EA"/>
    <w:rsid w:val="0082100C"/>
    <w:rsid w:val="0082159E"/>
    <w:rsid w:val="00821DE2"/>
    <w:rsid w:val="00822DE2"/>
    <w:rsid w:val="00823536"/>
    <w:rsid w:val="0082684D"/>
    <w:rsid w:val="008273A1"/>
    <w:rsid w:val="008301AD"/>
    <w:rsid w:val="0083036B"/>
    <w:rsid w:val="00831B52"/>
    <w:rsid w:val="0083364D"/>
    <w:rsid w:val="0083384D"/>
    <w:rsid w:val="00833935"/>
    <w:rsid w:val="00834AAF"/>
    <w:rsid w:val="008355D1"/>
    <w:rsid w:val="008355FC"/>
    <w:rsid w:val="00837158"/>
    <w:rsid w:val="00840BF0"/>
    <w:rsid w:val="00842EFA"/>
    <w:rsid w:val="00843904"/>
    <w:rsid w:val="008514F8"/>
    <w:rsid w:val="00851C7F"/>
    <w:rsid w:val="00851E49"/>
    <w:rsid w:val="00851F33"/>
    <w:rsid w:val="00852E68"/>
    <w:rsid w:val="008533F0"/>
    <w:rsid w:val="0085483C"/>
    <w:rsid w:val="0085615D"/>
    <w:rsid w:val="00866400"/>
    <w:rsid w:val="00866815"/>
    <w:rsid w:val="008677E2"/>
    <w:rsid w:val="00871ABD"/>
    <w:rsid w:val="00873167"/>
    <w:rsid w:val="008753A3"/>
    <w:rsid w:val="008811D2"/>
    <w:rsid w:val="008816E3"/>
    <w:rsid w:val="008830A5"/>
    <w:rsid w:val="00885B73"/>
    <w:rsid w:val="008860AA"/>
    <w:rsid w:val="008867F0"/>
    <w:rsid w:val="008903BD"/>
    <w:rsid w:val="00890FA2"/>
    <w:rsid w:val="0089229E"/>
    <w:rsid w:val="00894140"/>
    <w:rsid w:val="0089488D"/>
    <w:rsid w:val="00895EF9"/>
    <w:rsid w:val="00897576"/>
    <w:rsid w:val="008976EB"/>
    <w:rsid w:val="008A011C"/>
    <w:rsid w:val="008A2FB0"/>
    <w:rsid w:val="008A3845"/>
    <w:rsid w:val="008A4798"/>
    <w:rsid w:val="008A53CB"/>
    <w:rsid w:val="008B3FB2"/>
    <w:rsid w:val="008B5100"/>
    <w:rsid w:val="008B6F7C"/>
    <w:rsid w:val="008C10F3"/>
    <w:rsid w:val="008C1BEA"/>
    <w:rsid w:val="008C201B"/>
    <w:rsid w:val="008C38E2"/>
    <w:rsid w:val="008C3A01"/>
    <w:rsid w:val="008C3F55"/>
    <w:rsid w:val="008C4799"/>
    <w:rsid w:val="008C49BA"/>
    <w:rsid w:val="008C5B11"/>
    <w:rsid w:val="008D3C09"/>
    <w:rsid w:val="008D41C8"/>
    <w:rsid w:val="008E1647"/>
    <w:rsid w:val="008E5193"/>
    <w:rsid w:val="008E5940"/>
    <w:rsid w:val="008E6057"/>
    <w:rsid w:val="008F140E"/>
    <w:rsid w:val="008F6F8C"/>
    <w:rsid w:val="009022B1"/>
    <w:rsid w:val="00904636"/>
    <w:rsid w:val="00905D83"/>
    <w:rsid w:val="00906215"/>
    <w:rsid w:val="00906B7F"/>
    <w:rsid w:val="00907096"/>
    <w:rsid w:val="0091013D"/>
    <w:rsid w:val="009125DA"/>
    <w:rsid w:val="00912E48"/>
    <w:rsid w:val="009146B1"/>
    <w:rsid w:val="00914C18"/>
    <w:rsid w:val="00917DC2"/>
    <w:rsid w:val="00921961"/>
    <w:rsid w:val="00922A46"/>
    <w:rsid w:val="009248C8"/>
    <w:rsid w:val="00926625"/>
    <w:rsid w:val="00926B56"/>
    <w:rsid w:val="009275CB"/>
    <w:rsid w:val="00927D29"/>
    <w:rsid w:val="00932792"/>
    <w:rsid w:val="009335A3"/>
    <w:rsid w:val="00934EBD"/>
    <w:rsid w:val="009355A0"/>
    <w:rsid w:val="0093642E"/>
    <w:rsid w:val="00936981"/>
    <w:rsid w:val="00936EA8"/>
    <w:rsid w:val="009377A9"/>
    <w:rsid w:val="009409B6"/>
    <w:rsid w:val="00940A68"/>
    <w:rsid w:val="00941015"/>
    <w:rsid w:val="00942873"/>
    <w:rsid w:val="009469FD"/>
    <w:rsid w:val="00946B5B"/>
    <w:rsid w:val="00947280"/>
    <w:rsid w:val="00947E73"/>
    <w:rsid w:val="00947EF1"/>
    <w:rsid w:val="0095050E"/>
    <w:rsid w:val="00954D7F"/>
    <w:rsid w:val="009609C9"/>
    <w:rsid w:val="009628A2"/>
    <w:rsid w:val="00963EA5"/>
    <w:rsid w:val="00964475"/>
    <w:rsid w:val="00966D44"/>
    <w:rsid w:val="009712F8"/>
    <w:rsid w:val="00971849"/>
    <w:rsid w:val="0097264B"/>
    <w:rsid w:val="00973D59"/>
    <w:rsid w:val="00976302"/>
    <w:rsid w:val="00977EAD"/>
    <w:rsid w:val="00981577"/>
    <w:rsid w:val="00985E28"/>
    <w:rsid w:val="00985FA7"/>
    <w:rsid w:val="00986CCA"/>
    <w:rsid w:val="009904D7"/>
    <w:rsid w:val="00991213"/>
    <w:rsid w:val="00992397"/>
    <w:rsid w:val="00994926"/>
    <w:rsid w:val="00995100"/>
    <w:rsid w:val="009955C1"/>
    <w:rsid w:val="00996BD0"/>
    <w:rsid w:val="009A070B"/>
    <w:rsid w:val="009A0D9F"/>
    <w:rsid w:val="009A0F41"/>
    <w:rsid w:val="009A16C8"/>
    <w:rsid w:val="009A2177"/>
    <w:rsid w:val="009A23D4"/>
    <w:rsid w:val="009A410E"/>
    <w:rsid w:val="009A4F4B"/>
    <w:rsid w:val="009A5A9A"/>
    <w:rsid w:val="009A5F1D"/>
    <w:rsid w:val="009A61DE"/>
    <w:rsid w:val="009A64B8"/>
    <w:rsid w:val="009B0B3F"/>
    <w:rsid w:val="009B19E8"/>
    <w:rsid w:val="009B37DC"/>
    <w:rsid w:val="009B4A47"/>
    <w:rsid w:val="009B6F76"/>
    <w:rsid w:val="009C1071"/>
    <w:rsid w:val="009C1CF2"/>
    <w:rsid w:val="009C3903"/>
    <w:rsid w:val="009C728B"/>
    <w:rsid w:val="009D0E7B"/>
    <w:rsid w:val="009D4014"/>
    <w:rsid w:val="009D444D"/>
    <w:rsid w:val="009D449D"/>
    <w:rsid w:val="009D5D86"/>
    <w:rsid w:val="009D5E72"/>
    <w:rsid w:val="009D62CA"/>
    <w:rsid w:val="009D6D84"/>
    <w:rsid w:val="009D7323"/>
    <w:rsid w:val="009D76BD"/>
    <w:rsid w:val="009D7A6A"/>
    <w:rsid w:val="009E0E5F"/>
    <w:rsid w:val="009E108A"/>
    <w:rsid w:val="009E540B"/>
    <w:rsid w:val="009E61C2"/>
    <w:rsid w:val="009F0020"/>
    <w:rsid w:val="009F292D"/>
    <w:rsid w:val="009F2C14"/>
    <w:rsid w:val="009F2C75"/>
    <w:rsid w:val="009F2EAA"/>
    <w:rsid w:val="009F30AB"/>
    <w:rsid w:val="009F37DE"/>
    <w:rsid w:val="009F4E75"/>
    <w:rsid w:val="009F5816"/>
    <w:rsid w:val="009F74D2"/>
    <w:rsid w:val="00A00343"/>
    <w:rsid w:val="00A0236A"/>
    <w:rsid w:val="00A02DF7"/>
    <w:rsid w:val="00A02E20"/>
    <w:rsid w:val="00A05247"/>
    <w:rsid w:val="00A05BE7"/>
    <w:rsid w:val="00A06628"/>
    <w:rsid w:val="00A06FE2"/>
    <w:rsid w:val="00A12E81"/>
    <w:rsid w:val="00A13B61"/>
    <w:rsid w:val="00A245C0"/>
    <w:rsid w:val="00A24B85"/>
    <w:rsid w:val="00A26613"/>
    <w:rsid w:val="00A266D3"/>
    <w:rsid w:val="00A26A5E"/>
    <w:rsid w:val="00A26EAE"/>
    <w:rsid w:val="00A27BE8"/>
    <w:rsid w:val="00A30700"/>
    <w:rsid w:val="00A31A6F"/>
    <w:rsid w:val="00A31EF7"/>
    <w:rsid w:val="00A32FE6"/>
    <w:rsid w:val="00A35167"/>
    <w:rsid w:val="00A36FC2"/>
    <w:rsid w:val="00A43850"/>
    <w:rsid w:val="00A50540"/>
    <w:rsid w:val="00A51408"/>
    <w:rsid w:val="00A52FA3"/>
    <w:rsid w:val="00A548CC"/>
    <w:rsid w:val="00A54CBF"/>
    <w:rsid w:val="00A56DD2"/>
    <w:rsid w:val="00A61931"/>
    <w:rsid w:val="00A65A01"/>
    <w:rsid w:val="00A67961"/>
    <w:rsid w:val="00A70381"/>
    <w:rsid w:val="00A70EF8"/>
    <w:rsid w:val="00A72115"/>
    <w:rsid w:val="00A72E26"/>
    <w:rsid w:val="00A73104"/>
    <w:rsid w:val="00A747D4"/>
    <w:rsid w:val="00A76C1A"/>
    <w:rsid w:val="00A76C69"/>
    <w:rsid w:val="00A76EED"/>
    <w:rsid w:val="00A81776"/>
    <w:rsid w:val="00A82FB7"/>
    <w:rsid w:val="00A83891"/>
    <w:rsid w:val="00A914D9"/>
    <w:rsid w:val="00A917D0"/>
    <w:rsid w:val="00A9311F"/>
    <w:rsid w:val="00A95418"/>
    <w:rsid w:val="00A96542"/>
    <w:rsid w:val="00A9660A"/>
    <w:rsid w:val="00A96D0C"/>
    <w:rsid w:val="00AA154A"/>
    <w:rsid w:val="00AA2826"/>
    <w:rsid w:val="00AA3C94"/>
    <w:rsid w:val="00AA4A61"/>
    <w:rsid w:val="00AA5F0D"/>
    <w:rsid w:val="00AA6F5F"/>
    <w:rsid w:val="00AA72FC"/>
    <w:rsid w:val="00AA7423"/>
    <w:rsid w:val="00AA7C11"/>
    <w:rsid w:val="00AB1805"/>
    <w:rsid w:val="00AB270F"/>
    <w:rsid w:val="00AB2E76"/>
    <w:rsid w:val="00AB34E0"/>
    <w:rsid w:val="00AB374D"/>
    <w:rsid w:val="00AB3977"/>
    <w:rsid w:val="00AB4124"/>
    <w:rsid w:val="00AB44AE"/>
    <w:rsid w:val="00AB4FF0"/>
    <w:rsid w:val="00AC077A"/>
    <w:rsid w:val="00AC2B28"/>
    <w:rsid w:val="00AC37D5"/>
    <w:rsid w:val="00AC3CF4"/>
    <w:rsid w:val="00AC4EAB"/>
    <w:rsid w:val="00AC75ED"/>
    <w:rsid w:val="00AD1FA3"/>
    <w:rsid w:val="00AD32FD"/>
    <w:rsid w:val="00AD61C1"/>
    <w:rsid w:val="00AD67A6"/>
    <w:rsid w:val="00AD7439"/>
    <w:rsid w:val="00AD7B7C"/>
    <w:rsid w:val="00AE0C7F"/>
    <w:rsid w:val="00AE22C7"/>
    <w:rsid w:val="00AE2DCC"/>
    <w:rsid w:val="00AE4768"/>
    <w:rsid w:val="00AE476F"/>
    <w:rsid w:val="00AE5B9C"/>
    <w:rsid w:val="00AE693D"/>
    <w:rsid w:val="00AE7B12"/>
    <w:rsid w:val="00AE7E56"/>
    <w:rsid w:val="00AF291C"/>
    <w:rsid w:val="00AF3BB0"/>
    <w:rsid w:val="00AF68AB"/>
    <w:rsid w:val="00B00401"/>
    <w:rsid w:val="00B00A0C"/>
    <w:rsid w:val="00B043D5"/>
    <w:rsid w:val="00B044E0"/>
    <w:rsid w:val="00B0571A"/>
    <w:rsid w:val="00B06784"/>
    <w:rsid w:val="00B06B7F"/>
    <w:rsid w:val="00B070DD"/>
    <w:rsid w:val="00B07A7D"/>
    <w:rsid w:val="00B106FC"/>
    <w:rsid w:val="00B12200"/>
    <w:rsid w:val="00B1466B"/>
    <w:rsid w:val="00B151A4"/>
    <w:rsid w:val="00B17990"/>
    <w:rsid w:val="00B24CF2"/>
    <w:rsid w:val="00B25511"/>
    <w:rsid w:val="00B260F9"/>
    <w:rsid w:val="00B26B9E"/>
    <w:rsid w:val="00B30807"/>
    <w:rsid w:val="00B329CA"/>
    <w:rsid w:val="00B33991"/>
    <w:rsid w:val="00B33A46"/>
    <w:rsid w:val="00B33B1B"/>
    <w:rsid w:val="00B35128"/>
    <w:rsid w:val="00B35E7F"/>
    <w:rsid w:val="00B36C0D"/>
    <w:rsid w:val="00B37C19"/>
    <w:rsid w:val="00B41DF7"/>
    <w:rsid w:val="00B424A2"/>
    <w:rsid w:val="00B42518"/>
    <w:rsid w:val="00B426E6"/>
    <w:rsid w:val="00B42B5E"/>
    <w:rsid w:val="00B43D1F"/>
    <w:rsid w:val="00B4422D"/>
    <w:rsid w:val="00B44CE3"/>
    <w:rsid w:val="00B4556B"/>
    <w:rsid w:val="00B4704A"/>
    <w:rsid w:val="00B47147"/>
    <w:rsid w:val="00B50662"/>
    <w:rsid w:val="00B509F0"/>
    <w:rsid w:val="00B534EA"/>
    <w:rsid w:val="00B53B02"/>
    <w:rsid w:val="00B54D55"/>
    <w:rsid w:val="00B54F73"/>
    <w:rsid w:val="00B5534A"/>
    <w:rsid w:val="00B55366"/>
    <w:rsid w:val="00B57787"/>
    <w:rsid w:val="00B61017"/>
    <w:rsid w:val="00B61E0C"/>
    <w:rsid w:val="00B63EA5"/>
    <w:rsid w:val="00B64865"/>
    <w:rsid w:val="00B65C8B"/>
    <w:rsid w:val="00B757B9"/>
    <w:rsid w:val="00B757F0"/>
    <w:rsid w:val="00B758DC"/>
    <w:rsid w:val="00B75A29"/>
    <w:rsid w:val="00B77238"/>
    <w:rsid w:val="00B8365D"/>
    <w:rsid w:val="00B847CB"/>
    <w:rsid w:val="00B8652C"/>
    <w:rsid w:val="00B869CE"/>
    <w:rsid w:val="00B87658"/>
    <w:rsid w:val="00B924D7"/>
    <w:rsid w:val="00B947E4"/>
    <w:rsid w:val="00B95AB6"/>
    <w:rsid w:val="00B96567"/>
    <w:rsid w:val="00B965C6"/>
    <w:rsid w:val="00BA1969"/>
    <w:rsid w:val="00BA2D0A"/>
    <w:rsid w:val="00BA3A47"/>
    <w:rsid w:val="00BA5766"/>
    <w:rsid w:val="00BA7689"/>
    <w:rsid w:val="00BB0F1D"/>
    <w:rsid w:val="00BB230D"/>
    <w:rsid w:val="00BB6114"/>
    <w:rsid w:val="00BB7216"/>
    <w:rsid w:val="00BB7A5A"/>
    <w:rsid w:val="00BC08F5"/>
    <w:rsid w:val="00BC12E9"/>
    <w:rsid w:val="00BC249C"/>
    <w:rsid w:val="00BC2F16"/>
    <w:rsid w:val="00BC3400"/>
    <w:rsid w:val="00BC5B2D"/>
    <w:rsid w:val="00BC622F"/>
    <w:rsid w:val="00BC66A4"/>
    <w:rsid w:val="00BC6AA0"/>
    <w:rsid w:val="00BC6FA9"/>
    <w:rsid w:val="00BC74EA"/>
    <w:rsid w:val="00BD09B2"/>
    <w:rsid w:val="00BD1179"/>
    <w:rsid w:val="00BD2034"/>
    <w:rsid w:val="00BD3C4A"/>
    <w:rsid w:val="00BD4869"/>
    <w:rsid w:val="00BE1EF3"/>
    <w:rsid w:val="00BE235E"/>
    <w:rsid w:val="00BE238A"/>
    <w:rsid w:val="00BE32DE"/>
    <w:rsid w:val="00BE445A"/>
    <w:rsid w:val="00BE561D"/>
    <w:rsid w:val="00BE564C"/>
    <w:rsid w:val="00BE5D76"/>
    <w:rsid w:val="00BE649B"/>
    <w:rsid w:val="00BE71A5"/>
    <w:rsid w:val="00BE73DC"/>
    <w:rsid w:val="00BF0EE3"/>
    <w:rsid w:val="00BF3433"/>
    <w:rsid w:val="00BF3492"/>
    <w:rsid w:val="00BF4A59"/>
    <w:rsid w:val="00BF660B"/>
    <w:rsid w:val="00C0196E"/>
    <w:rsid w:val="00C0249B"/>
    <w:rsid w:val="00C02E7A"/>
    <w:rsid w:val="00C0310E"/>
    <w:rsid w:val="00C03CAC"/>
    <w:rsid w:val="00C03FD2"/>
    <w:rsid w:val="00C04956"/>
    <w:rsid w:val="00C057A9"/>
    <w:rsid w:val="00C069EC"/>
    <w:rsid w:val="00C06F95"/>
    <w:rsid w:val="00C1227A"/>
    <w:rsid w:val="00C13A68"/>
    <w:rsid w:val="00C156B1"/>
    <w:rsid w:val="00C1607B"/>
    <w:rsid w:val="00C16B2D"/>
    <w:rsid w:val="00C17C6B"/>
    <w:rsid w:val="00C20D07"/>
    <w:rsid w:val="00C22613"/>
    <w:rsid w:val="00C27BBB"/>
    <w:rsid w:val="00C30201"/>
    <w:rsid w:val="00C321A7"/>
    <w:rsid w:val="00C33508"/>
    <w:rsid w:val="00C33905"/>
    <w:rsid w:val="00C347E8"/>
    <w:rsid w:val="00C36229"/>
    <w:rsid w:val="00C40904"/>
    <w:rsid w:val="00C40AB0"/>
    <w:rsid w:val="00C42507"/>
    <w:rsid w:val="00C452B1"/>
    <w:rsid w:val="00C45975"/>
    <w:rsid w:val="00C45D47"/>
    <w:rsid w:val="00C525E8"/>
    <w:rsid w:val="00C525F4"/>
    <w:rsid w:val="00C52A9E"/>
    <w:rsid w:val="00C5301F"/>
    <w:rsid w:val="00C53146"/>
    <w:rsid w:val="00C5323F"/>
    <w:rsid w:val="00C60E96"/>
    <w:rsid w:val="00C62382"/>
    <w:rsid w:val="00C66E60"/>
    <w:rsid w:val="00C67EF8"/>
    <w:rsid w:val="00C705E8"/>
    <w:rsid w:val="00C722E6"/>
    <w:rsid w:val="00C726BE"/>
    <w:rsid w:val="00C732D2"/>
    <w:rsid w:val="00C74075"/>
    <w:rsid w:val="00C75E6A"/>
    <w:rsid w:val="00C75F82"/>
    <w:rsid w:val="00C778EB"/>
    <w:rsid w:val="00C801FC"/>
    <w:rsid w:val="00C82E75"/>
    <w:rsid w:val="00C82F86"/>
    <w:rsid w:val="00C83E1C"/>
    <w:rsid w:val="00C84E4F"/>
    <w:rsid w:val="00C854F4"/>
    <w:rsid w:val="00C85763"/>
    <w:rsid w:val="00C91FFA"/>
    <w:rsid w:val="00C923D9"/>
    <w:rsid w:val="00C927E2"/>
    <w:rsid w:val="00C92ECD"/>
    <w:rsid w:val="00C93F80"/>
    <w:rsid w:val="00CA0308"/>
    <w:rsid w:val="00CA0807"/>
    <w:rsid w:val="00CA0A12"/>
    <w:rsid w:val="00CA34A9"/>
    <w:rsid w:val="00CA4CEA"/>
    <w:rsid w:val="00CB1378"/>
    <w:rsid w:val="00CB1F1F"/>
    <w:rsid w:val="00CB4232"/>
    <w:rsid w:val="00CB45E5"/>
    <w:rsid w:val="00CB6E20"/>
    <w:rsid w:val="00CB6F1F"/>
    <w:rsid w:val="00CB71BD"/>
    <w:rsid w:val="00CC070E"/>
    <w:rsid w:val="00CC3BDA"/>
    <w:rsid w:val="00CC42FC"/>
    <w:rsid w:val="00CC4BD6"/>
    <w:rsid w:val="00CD08D7"/>
    <w:rsid w:val="00CD145D"/>
    <w:rsid w:val="00CD16C7"/>
    <w:rsid w:val="00CD2CF9"/>
    <w:rsid w:val="00CD4D46"/>
    <w:rsid w:val="00CD5F33"/>
    <w:rsid w:val="00CD6670"/>
    <w:rsid w:val="00CE17D6"/>
    <w:rsid w:val="00CE26EC"/>
    <w:rsid w:val="00CE2CE4"/>
    <w:rsid w:val="00CE591D"/>
    <w:rsid w:val="00CE6726"/>
    <w:rsid w:val="00CE6C9C"/>
    <w:rsid w:val="00CE78C0"/>
    <w:rsid w:val="00CE7B9F"/>
    <w:rsid w:val="00CF5D96"/>
    <w:rsid w:val="00CF7033"/>
    <w:rsid w:val="00CF7825"/>
    <w:rsid w:val="00D01F8A"/>
    <w:rsid w:val="00D025E4"/>
    <w:rsid w:val="00D0363B"/>
    <w:rsid w:val="00D04B43"/>
    <w:rsid w:val="00D0527F"/>
    <w:rsid w:val="00D0742B"/>
    <w:rsid w:val="00D07E3D"/>
    <w:rsid w:val="00D112EA"/>
    <w:rsid w:val="00D14586"/>
    <w:rsid w:val="00D203EB"/>
    <w:rsid w:val="00D23E13"/>
    <w:rsid w:val="00D26C9B"/>
    <w:rsid w:val="00D2764A"/>
    <w:rsid w:val="00D31031"/>
    <w:rsid w:val="00D320CF"/>
    <w:rsid w:val="00D32E1A"/>
    <w:rsid w:val="00D32EA5"/>
    <w:rsid w:val="00D33527"/>
    <w:rsid w:val="00D34483"/>
    <w:rsid w:val="00D3720F"/>
    <w:rsid w:val="00D37AD2"/>
    <w:rsid w:val="00D37CB6"/>
    <w:rsid w:val="00D406E4"/>
    <w:rsid w:val="00D416AF"/>
    <w:rsid w:val="00D44002"/>
    <w:rsid w:val="00D45007"/>
    <w:rsid w:val="00D4661F"/>
    <w:rsid w:val="00D50EDF"/>
    <w:rsid w:val="00D5104C"/>
    <w:rsid w:val="00D51E00"/>
    <w:rsid w:val="00D524F3"/>
    <w:rsid w:val="00D545A8"/>
    <w:rsid w:val="00D54CC7"/>
    <w:rsid w:val="00D55EC5"/>
    <w:rsid w:val="00D562B0"/>
    <w:rsid w:val="00D56911"/>
    <w:rsid w:val="00D57C69"/>
    <w:rsid w:val="00D633F7"/>
    <w:rsid w:val="00D63A7C"/>
    <w:rsid w:val="00D63DD7"/>
    <w:rsid w:val="00D64255"/>
    <w:rsid w:val="00D6499F"/>
    <w:rsid w:val="00D660F1"/>
    <w:rsid w:val="00D70F3D"/>
    <w:rsid w:val="00D717D0"/>
    <w:rsid w:val="00D729C4"/>
    <w:rsid w:val="00D72CA7"/>
    <w:rsid w:val="00D737BA"/>
    <w:rsid w:val="00D73DAC"/>
    <w:rsid w:val="00D7434E"/>
    <w:rsid w:val="00D74B67"/>
    <w:rsid w:val="00D75BAA"/>
    <w:rsid w:val="00D7669E"/>
    <w:rsid w:val="00D77935"/>
    <w:rsid w:val="00D82389"/>
    <w:rsid w:val="00D8294D"/>
    <w:rsid w:val="00D82993"/>
    <w:rsid w:val="00D83335"/>
    <w:rsid w:val="00D83B3A"/>
    <w:rsid w:val="00D83C48"/>
    <w:rsid w:val="00D8474C"/>
    <w:rsid w:val="00D85E7E"/>
    <w:rsid w:val="00D86DDD"/>
    <w:rsid w:val="00D87A59"/>
    <w:rsid w:val="00D915C1"/>
    <w:rsid w:val="00D927B7"/>
    <w:rsid w:val="00D933CF"/>
    <w:rsid w:val="00D96B65"/>
    <w:rsid w:val="00D97484"/>
    <w:rsid w:val="00D97683"/>
    <w:rsid w:val="00DA0B37"/>
    <w:rsid w:val="00DA2477"/>
    <w:rsid w:val="00DA2C0E"/>
    <w:rsid w:val="00DA2DA3"/>
    <w:rsid w:val="00DA4FEA"/>
    <w:rsid w:val="00DB3B51"/>
    <w:rsid w:val="00DB4DD2"/>
    <w:rsid w:val="00DB5C87"/>
    <w:rsid w:val="00DC0CF5"/>
    <w:rsid w:val="00DC17A9"/>
    <w:rsid w:val="00DC2718"/>
    <w:rsid w:val="00DC451A"/>
    <w:rsid w:val="00DC4D4F"/>
    <w:rsid w:val="00DC4D70"/>
    <w:rsid w:val="00DC7B70"/>
    <w:rsid w:val="00DC7EB8"/>
    <w:rsid w:val="00DD0A77"/>
    <w:rsid w:val="00DD186E"/>
    <w:rsid w:val="00DD1DD3"/>
    <w:rsid w:val="00DD2D31"/>
    <w:rsid w:val="00DD3B15"/>
    <w:rsid w:val="00DD45AB"/>
    <w:rsid w:val="00DD4CEE"/>
    <w:rsid w:val="00DD57D9"/>
    <w:rsid w:val="00DD5FDE"/>
    <w:rsid w:val="00DD74F4"/>
    <w:rsid w:val="00DE09B9"/>
    <w:rsid w:val="00DE0AE0"/>
    <w:rsid w:val="00DE1B03"/>
    <w:rsid w:val="00DE547E"/>
    <w:rsid w:val="00DE5985"/>
    <w:rsid w:val="00DE5D8F"/>
    <w:rsid w:val="00DE6376"/>
    <w:rsid w:val="00DF0088"/>
    <w:rsid w:val="00DF0111"/>
    <w:rsid w:val="00DF0F34"/>
    <w:rsid w:val="00DF1A39"/>
    <w:rsid w:val="00DF2AB5"/>
    <w:rsid w:val="00DF2F29"/>
    <w:rsid w:val="00DF3289"/>
    <w:rsid w:val="00DF454D"/>
    <w:rsid w:val="00DF58CA"/>
    <w:rsid w:val="00DF5EF1"/>
    <w:rsid w:val="00E0180E"/>
    <w:rsid w:val="00E02100"/>
    <w:rsid w:val="00E05465"/>
    <w:rsid w:val="00E07F13"/>
    <w:rsid w:val="00E12063"/>
    <w:rsid w:val="00E14276"/>
    <w:rsid w:val="00E1507B"/>
    <w:rsid w:val="00E17FAD"/>
    <w:rsid w:val="00E206C6"/>
    <w:rsid w:val="00E22F63"/>
    <w:rsid w:val="00E25F94"/>
    <w:rsid w:val="00E272A0"/>
    <w:rsid w:val="00E27FEE"/>
    <w:rsid w:val="00E31641"/>
    <w:rsid w:val="00E31FD8"/>
    <w:rsid w:val="00E35965"/>
    <w:rsid w:val="00E36CEA"/>
    <w:rsid w:val="00E37054"/>
    <w:rsid w:val="00E40A3C"/>
    <w:rsid w:val="00E41BEE"/>
    <w:rsid w:val="00E41D82"/>
    <w:rsid w:val="00E44709"/>
    <w:rsid w:val="00E46E0A"/>
    <w:rsid w:val="00E4765C"/>
    <w:rsid w:val="00E50CFF"/>
    <w:rsid w:val="00E544AA"/>
    <w:rsid w:val="00E55A1C"/>
    <w:rsid w:val="00E60712"/>
    <w:rsid w:val="00E60FBA"/>
    <w:rsid w:val="00E618C3"/>
    <w:rsid w:val="00E61F9F"/>
    <w:rsid w:val="00E668CF"/>
    <w:rsid w:val="00E6730A"/>
    <w:rsid w:val="00E72CDF"/>
    <w:rsid w:val="00E73429"/>
    <w:rsid w:val="00E828CA"/>
    <w:rsid w:val="00E84012"/>
    <w:rsid w:val="00E84E8C"/>
    <w:rsid w:val="00E85729"/>
    <w:rsid w:val="00E86182"/>
    <w:rsid w:val="00E86601"/>
    <w:rsid w:val="00E8683E"/>
    <w:rsid w:val="00E87032"/>
    <w:rsid w:val="00E924C4"/>
    <w:rsid w:val="00E94543"/>
    <w:rsid w:val="00E94D48"/>
    <w:rsid w:val="00E9577D"/>
    <w:rsid w:val="00E975B1"/>
    <w:rsid w:val="00EA1600"/>
    <w:rsid w:val="00EA1C30"/>
    <w:rsid w:val="00EA2A56"/>
    <w:rsid w:val="00EA3DAF"/>
    <w:rsid w:val="00EA512F"/>
    <w:rsid w:val="00EA5535"/>
    <w:rsid w:val="00EA72EF"/>
    <w:rsid w:val="00EB0742"/>
    <w:rsid w:val="00EB3326"/>
    <w:rsid w:val="00EB4700"/>
    <w:rsid w:val="00EB614D"/>
    <w:rsid w:val="00EB6789"/>
    <w:rsid w:val="00EB6CF8"/>
    <w:rsid w:val="00EB7078"/>
    <w:rsid w:val="00EB72DB"/>
    <w:rsid w:val="00EB7B2B"/>
    <w:rsid w:val="00EC0310"/>
    <w:rsid w:val="00EC0CA5"/>
    <w:rsid w:val="00EC11D0"/>
    <w:rsid w:val="00EC2650"/>
    <w:rsid w:val="00EC7EB8"/>
    <w:rsid w:val="00ED05A5"/>
    <w:rsid w:val="00ED0973"/>
    <w:rsid w:val="00ED1B5E"/>
    <w:rsid w:val="00EE06E9"/>
    <w:rsid w:val="00EE212B"/>
    <w:rsid w:val="00EE27B9"/>
    <w:rsid w:val="00EE2AA5"/>
    <w:rsid w:val="00EE35A5"/>
    <w:rsid w:val="00EE412F"/>
    <w:rsid w:val="00EE5809"/>
    <w:rsid w:val="00EE6F7A"/>
    <w:rsid w:val="00EE7E69"/>
    <w:rsid w:val="00EF1410"/>
    <w:rsid w:val="00EF1DA8"/>
    <w:rsid w:val="00EF48FD"/>
    <w:rsid w:val="00EF6F64"/>
    <w:rsid w:val="00F0120D"/>
    <w:rsid w:val="00F03F23"/>
    <w:rsid w:val="00F04A1B"/>
    <w:rsid w:val="00F066D5"/>
    <w:rsid w:val="00F1251B"/>
    <w:rsid w:val="00F1258A"/>
    <w:rsid w:val="00F125EF"/>
    <w:rsid w:val="00F12BDA"/>
    <w:rsid w:val="00F133CA"/>
    <w:rsid w:val="00F15A78"/>
    <w:rsid w:val="00F15F93"/>
    <w:rsid w:val="00F16A7E"/>
    <w:rsid w:val="00F16E3C"/>
    <w:rsid w:val="00F171B5"/>
    <w:rsid w:val="00F171D3"/>
    <w:rsid w:val="00F17402"/>
    <w:rsid w:val="00F212B1"/>
    <w:rsid w:val="00F21C26"/>
    <w:rsid w:val="00F2224C"/>
    <w:rsid w:val="00F22747"/>
    <w:rsid w:val="00F24953"/>
    <w:rsid w:val="00F25013"/>
    <w:rsid w:val="00F25684"/>
    <w:rsid w:val="00F26442"/>
    <w:rsid w:val="00F267CB"/>
    <w:rsid w:val="00F26960"/>
    <w:rsid w:val="00F26AC1"/>
    <w:rsid w:val="00F27ED5"/>
    <w:rsid w:val="00F30386"/>
    <w:rsid w:val="00F313DA"/>
    <w:rsid w:val="00F31A9D"/>
    <w:rsid w:val="00F32A1A"/>
    <w:rsid w:val="00F34B80"/>
    <w:rsid w:val="00F3513D"/>
    <w:rsid w:val="00F366F5"/>
    <w:rsid w:val="00F4060D"/>
    <w:rsid w:val="00F41231"/>
    <w:rsid w:val="00F41473"/>
    <w:rsid w:val="00F418CF"/>
    <w:rsid w:val="00F41A61"/>
    <w:rsid w:val="00F42F7B"/>
    <w:rsid w:val="00F4464A"/>
    <w:rsid w:val="00F454F1"/>
    <w:rsid w:val="00F47C5C"/>
    <w:rsid w:val="00F527E5"/>
    <w:rsid w:val="00F5305C"/>
    <w:rsid w:val="00F54640"/>
    <w:rsid w:val="00F6442A"/>
    <w:rsid w:val="00F675FE"/>
    <w:rsid w:val="00F70607"/>
    <w:rsid w:val="00F71170"/>
    <w:rsid w:val="00F715D6"/>
    <w:rsid w:val="00F774FF"/>
    <w:rsid w:val="00F77706"/>
    <w:rsid w:val="00F77E9D"/>
    <w:rsid w:val="00F809AA"/>
    <w:rsid w:val="00F821E7"/>
    <w:rsid w:val="00F8469C"/>
    <w:rsid w:val="00F84F3F"/>
    <w:rsid w:val="00F86726"/>
    <w:rsid w:val="00F9063E"/>
    <w:rsid w:val="00F917E5"/>
    <w:rsid w:val="00F923D5"/>
    <w:rsid w:val="00F92424"/>
    <w:rsid w:val="00F924B7"/>
    <w:rsid w:val="00F924F1"/>
    <w:rsid w:val="00F9253B"/>
    <w:rsid w:val="00F95FB9"/>
    <w:rsid w:val="00F97A97"/>
    <w:rsid w:val="00FA0950"/>
    <w:rsid w:val="00FA2FE9"/>
    <w:rsid w:val="00FA36A4"/>
    <w:rsid w:val="00FA4469"/>
    <w:rsid w:val="00FA4EDB"/>
    <w:rsid w:val="00FA7DAE"/>
    <w:rsid w:val="00FA7F7C"/>
    <w:rsid w:val="00FB3516"/>
    <w:rsid w:val="00FB3B5F"/>
    <w:rsid w:val="00FB4555"/>
    <w:rsid w:val="00FB6935"/>
    <w:rsid w:val="00FB732F"/>
    <w:rsid w:val="00FB7D10"/>
    <w:rsid w:val="00FC002A"/>
    <w:rsid w:val="00FC08EA"/>
    <w:rsid w:val="00FC2355"/>
    <w:rsid w:val="00FC5DC2"/>
    <w:rsid w:val="00FC6C6A"/>
    <w:rsid w:val="00FD03C8"/>
    <w:rsid w:val="00FD0508"/>
    <w:rsid w:val="00FD0995"/>
    <w:rsid w:val="00FD0A65"/>
    <w:rsid w:val="00FD0B50"/>
    <w:rsid w:val="00FD1BDC"/>
    <w:rsid w:val="00FD26DE"/>
    <w:rsid w:val="00FD2A6F"/>
    <w:rsid w:val="00FD3378"/>
    <w:rsid w:val="00FD4F59"/>
    <w:rsid w:val="00FD6828"/>
    <w:rsid w:val="00FD7E3D"/>
    <w:rsid w:val="00FE1C42"/>
    <w:rsid w:val="00FE2D5B"/>
    <w:rsid w:val="00FE3343"/>
    <w:rsid w:val="00FE42BA"/>
    <w:rsid w:val="00FE6642"/>
    <w:rsid w:val="00FF2799"/>
    <w:rsid w:val="00FF56F5"/>
    <w:rsid w:val="00FF65AD"/>
    <w:rsid w:val="01E3860C"/>
    <w:rsid w:val="020B8B60"/>
    <w:rsid w:val="029170C3"/>
    <w:rsid w:val="0308C5DF"/>
    <w:rsid w:val="030EF593"/>
    <w:rsid w:val="0470A852"/>
    <w:rsid w:val="04D94E77"/>
    <w:rsid w:val="050E06AE"/>
    <w:rsid w:val="05940BAB"/>
    <w:rsid w:val="059876E7"/>
    <w:rsid w:val="068271C9"/>
    <w:rsid w:val="06DA2E90"/>
    <w:rsid w:val="07869CB4"/>
    <w:rsid w:val="07BC1E39"/>
    <w:rsid w:val="083E1F8C"/>
    <w:rsid w:val="093A950C"/>
    <w:rsid w:val="095C8AB7"/>
    <w:rsid w:val="09C986FA"/>
    <w:rsid w:val="0A002ED9"/>
    <w:rsid w:val="0A25F7F5"/>
    <w:rsid w:val="0A3021B3"/>
    <w:rsid w:val="0A4CE07D"/>
    <w:rsid w:val="0A5FF4EA"/>
    <w:rsid w:val="0BF4A20E"/>
    <w:rsid w:val="0C0D8ABD"/>
    <w:rsid w:val="0C8AEBA7"/>
    <w:rsid w:val="0CBB9955"/>
    <w:rsid w:val="0D03E1AD"/>
    <w:rsid w:val="0D7A0C99"/>
    <w:rsid w:val="0D827AA3"/>
    <w:rsid w:val="0DB34529"/>
    <w:rsid w:val="0DCE78F2"/>
    <w:rsid w:val="0DDE7C43"/>
    <w:rsid w:val="0DFBA945"/>
    <w:rsid w:val="0E3C68BE"/>
    <w:rsid w:val="0E53CAB3"/>
    <w:rsid w:val="0E957039"/>
    <w:rsid w:val="0E9A25DC"/>
    <w:rsid w:val="0EF6F321"/>
    <w:rsid w:val="0FE51DD8"/>
    <w:rsid w:val="109C449F"/>
    <w:rsid w:val="1172B150"/>
    <w:rsid w:val="11878294"/>
    <w:rsid w:val="11D8F995"/>
    <w:rsid w:val="11DBEEED"/>
    <w:rsid w:val="11F0C031"/>
    <w:rsid w:val="121A8357"/>
    <w:rsid w:val="124F08BD"/>
    <w:rsid w:val="12D13BE6"/>
    <w:rsid w:val="12E1A928"/>
    <w:rsid w:val="1337AA62"/>
    <w:rsid w:val="1349600B"/>
    <w:rsid w:val="14853885"/>
    <w:rsid w:val="152336EF"/>
    <w:rsid w:val="1570DC1C"/>
    <w:rsid w:val="16361582"/>
    <w:rsid w:val="16536BD3"/>
    <w:rsid w:val="16B3AA9B"/>
    <w:rsid w:val="16BD0F12"/>
    <w:rsid w:val="17312501"/>
    <w:rsid w:val="1796FABB"/>
    <w:rsid w:val="17E96447"/>
    <w:rsid w:val="1824E7F4"/>
    <w:rsid w:val="185A4039"/>
    <w:rsid w:val="193CFA2B"/>
    <w:rsid w:val="19821776"/>
    <w:rsid w:val="1999EA87"/>
    <w:rsid w:val="19A70908"/>
    <w:rsid w:val="1A0F2C1A"/>
    <w:rsid w:val="1A48E861"/>
    <w:rsid w:val="1AEB5E8E"/>
    <w:rsid w:val="1AF28A61"/>
    <w:rsid w:val="1B19EFA7"/>
    <w:rsid w:val="1C2F0C86"/>
    <w:rsid w:val="1C7CC218"/>
    <w:rsid w:val="1DBA941C"/>
    <w:rsid w:val="1DFC9629"/>
    <w:rsid w:val="1EC339FE"/>
    <w:rsid w:val="1ED294A2"/>
    <w:rsid w:val="1FBE6A0F"/>
    <w:rsid w:val="20488300"/>
    <w:rsid w:val="205E54D5"/>
    <w:rsid w:val="20B34AC9"/>
    <w:rsid w:val="21111924"/>
    <w:rsid w:val="211643F6"/>
    <w:rsid w:val="214C5551"/>
    <w:rsid w:val="2228BA96"/>
    <w:rsid w:val="22B085FB"/>
    <w:rsid w:val="2330575F"/>
    <w:rsid w:val="236D824E"/>
    <w:rsid w:val="2405672F"/>
    <w:rsid w:val="24631731"/>
    <w:rsid w:val="249B8AD9"/>
    <w:rsid w:val="251DA2A6"/>
    <w:rsid w:val="25AA530B"/>
    <w:rsid w:val="25F40F57"/>
    <w:rsid w:val="2627616F"/>
    <w:rsid w:val="26610B9A"/>
    <w:rsid w:val="270A0C91"/>
    <w:rsid w:val="270F72F7"/>
    <w:rsid w:val="27228C4D"/>
    <w:rsid w:val="284FB3C2"/>
    <w:rsid w:val="28E621B2"/>
    <w:rsid w:val="29475F96"/>
    <w:rsid w:val="296DD153"/>
    <w:rsid w:val="29AD7851"/>
    <w:rsid w:val="29D454FF"/>
    <w:rsid w:val="29E48B21"/>
    <w:rsid w:val="2A49CCAF"/>
    <w:rsid w:val="2A897C7F"/>
    <w:rsid w:val="2B8EF845"/>
    <w:rsid w:val="2BC362C9"/>
    <w:rsid w:val="2C94CE3B"/>
    <w:rsid w:val="2CAEA0BE"/>
    <w:rsid w:val="2CB19616"/>
    <w:rsid w:val="2CFE4193"/>
    <w:rsid w:val="2D1B946B"/>
    <w:rsid w:val="2D1B9D01"/>
    <w:rsid w:val="2D78A574"/>
    <w:rsid w:val="2DA0BCEC"/>
    <w:rsid w:val="2EB1A350"/>
    <w:rsid w:val="2ECD97D1"/>
    <w:rsid w:val="300DAF5C"/>
    <w:rsid w:val="308BDEDB"/>
    <w:rsid w:val="312A6B2C"/>
    <w:rsid w:val="316742BF"/>
    <w:rsid w:val="31B3C192"/>
    <w:rsid w:val="31BA4D57"/>
    <w:rsid w:val="3216D90C"/>
    <w:rsid w:val="32E4C0BF"/>
    <w:rsid w:val="336D1B06"/>
    <w:rsid w:val="3412A154"/>
    <w:rsid w:val="3457CB14"/>
    <w:rsid w:val="34C4C757"/>
    <w:rsid w:val="35BA8A14"/>
    <w:rsid w:val="35C8BF71"/>
    <w:rsid w:val="369B7612"/>
    <w:rsid w:val="370BBEEC"/>
    <w:rsid w:val="371843D0"/>
    <w:rsid w:val="374001ED"/>
    <w:rsid w:val="3885B4EE"/>
    <w:rsid w:val="38BA43E5"/>
    <w:rsid w:val="39208C2A"/>
    <w:rsid w:val="39846015"/>
    <w:rsid w:val="3A73C699"/>
    <w:rsid w:val="3AA9E3AA"/>
    <w:rsid w:val="3AF4335A"/>
    <w:rsid w:val="3B1229AA"/>
    <w:rsid w:val="3B1AA517"/>
    <w:rsid w:val="3B276090"/>
    <w:rsid w:val="3B4C5E59"/>
    <w:rsid w:val="3B7B3A53"/>
    <w:rsid w:val="3B87AAAA"/>
    <w:rsid w:val="3B8FF387"/>
    <w:rsid w:val="3C4EFE43"/>
    <w:rsid w:val="3C6D8375"/>
    <w:rsid w:val="3C87557D"/>
    <w:rsid w:val="3CEC008E"/>
    <w:rsid w:val="3D0DA458"/>
    <w:rsid w:val="3D1CB420"/>
    <w:rsid w:val="3DC45CE7"/>
    <w:rsid w:val="3E44A068"/>
    <w:rsid w:val="3EA9D960"/>
    <w:rsid w:val="3F0C2691"/>
    <w:rsid w:val="40334890"/>
    <w:rsid w:val="4063977B"/>
    <w:rsid w:val="4067C560"/>
    <w:rsid w:val="41B38081"/>
    <w:rsid w:val="4268A815"/>
    <w:rsid w:val="42B85EA8"/>
    <w:rsid w:val="435C4666"/>
    <w:rsid w:val="43BD210B"/>
    <w:rsid w:val="44F2A927"/>
    <w:rsid w:val="45023B33"/>
    <w:rsid w:val="455075FF"/>
    <w:rsid w:val="457DA652"/>
    <w:rsid w:val="45E53858"/>
    <w:rsid w:val="463220A4"/>
    <w:rsid w:val="4693F70A"/>
    <w:rsid w:val="46ABB640"/>
    <w:rsid w:val="46D79E5C"/>
    <w:rsid w:val="47577D36"/>
    <w:rsid w:val="47D37BD9"/>
    <w:rsid w:val="47E338EA"/>
    <w:rsid w:val="47F1442A"/>
    <w:rsid w:val="48A987BA"/>
    <w:rsid w:val="48AFB76E"/>
    <w:rsid w:val="48DA7D04"/>
    <w:rsid w:val="490DC3EF"/>
    <w:rsid w:val="495696E7"/>
    <w:rsid w:val="49D4C56B"/>
    <w:rsid w:val="4A06A391"/>
    <w:rsid w:val="4A498F91"/>
    <w:rsid w:val="4A5C2298"/>
    <w:rsid w:val="4A88D3FB"/>
    <w:rsid w:val="4A9A291B"/>
    <w:rsid w:val="4ACE1709"/>
    <w:rsid w:val="4B3754A6"/>
    <w:rsid w:val="4BA1C9C9"/>
    <w:rsid w:val="4BCC5738"/>
    <w:rsid w:val="4BF63622"/>
    <w:rsid w:val="4CF9A055"/>
    <w:rsid w:val="4D6E1BE6"/>
    <w:rsid w:val="4DC4F755"/>
    <w:rsid w:val="4DCCE4DD"/>
    <w:rsid w:val="4E7F0AE0"/>
    <w:rsid w:val="4EAC92AC"/>
    <w:rsid w:val="4EF84BCE"/>
    <w:rsid w:val="4F3042F8"/>
    <w:rsid w:val="4F74BD7B"/>
    <w:rsid w:val="4FEBB2B0"/>
    <w:rsid w:val="508D906A"/>
    <w:rsid w:val="50EC1476"/>
    <w:rsid w:val="50F3379A"/>
    <w:rsid w:val="51353931"/>
    <w:rsid w:val="51F48A8B"/>
    <w:rsid w:val="520185C3"/>
    <w:rsid w:val="5298CE1C"/>
    <w:rsid w:val="52B8F441"/>
    <w:rsid w:val="52BED732"/>
    <w:rsid w:val="52DF500C"/>
    <w:rsid w:val="531D8865"/>
    <w:rsid w:val="53415071"/>
    <w:rsid w:val="538DB8EA"/>
    <w:rsid w:val="53E4C874"/>
    <w:rsid w:val="546AEA4B"/>
    <w:rsid w:val="551450E4"/>
    <w:rsid w:val="56B24C54"/>
    <w:rsid w:val="57035050"/>
    <w:rsid w:val="57167508"/>
    <w:rsid w:val="57FFCA85"/>
    <w:rsid w:val="58114050"/>
    <w:rsid w:val="5816DD5E"/>
    <w:rsid w:val="5867256F"/>
    <w:rsid w:val="58FB86F8"/>
    <w:rsid w:val="5939F222"/>
    <w:rsid w:val="59F546CE"/>
    <w:rsid w:val="5B163083"/>
    <w:rsid w:val="5B722D56"/>
    <w:rsid w:val="5CF797E1"/>
    <w:rsid w:val="5D01C88D"/>
    <w:rsid w:val="5D613B20"/>
    <w:rsid w:val="5D8890CF"/>
    <w:rsid w:val="5DBD8C8E"/>
    <w:rsid w:val="5E8F31C7"/>
    <w:rsid w:val="5EB97558"/>
    <w:rsid w:val="5FBCDF8B"/>
    <w:rsid w:val="5FD4D8F8"/>
    <w:rsid w:val="5FE60B39"/>
    <w:rsid w:val="601BEE19"/>
    <w:rsid w:val="601F55FC"/>
    <w:rsid w:val="603E1695"/>
    <w:rsid w:val="60AE30EF"/>
    <w:rsid w:val="615B69DD"/>
    <w:rsid w:val="6196B66F"/>
    <w:rsid w:val="619DA30A"/>
    <w:rsid w:val="61D2BB23"/>
    <w:rsid w:val="62A4D1B4"/>
    <w:rsid w:val="63186254"/>
    <w:rsid w:val="63432199"/>
    <w:rsid w:val="635E19FB"/>
    <w:rsid w:val="63CEFA57"/>
    <w:rsid w:val="63D6A2C7"/>
    <w:rsid w:val="63FEAA01"/>
    <w:rsid w:val="6407892A"/>
    <w:rsid w:val="6421A95F"/>
    <w:rsid w:val="6442AEA3"/>
    <w:rsid w:val="645A60F1"/>
    <w:rsid w:val="64C3B0BE"/>
    <w:rsid w:val="64EC0984"/>
    <w:rsid w:val="65B8FDAE"/>
    <w:rsid w:val="65CAFA38"/>
    <w:rsid w:val="6602ECCB"/>
    <w:rsid w:val="660F26DE"/>
    <w:rsid w:val="661E3358"/>
    <w:rsid w:val="667770F2"/>
    <w:rsid w:val="66844653"/>
    <w:rsid w:val="66AE18D1"/>
    <w:rsid w:val="67509794"/>
    <w:rsid w:val="680A3432"/>
    <w:rsid w:val="680DD7A1"/>
    <w:rsid w:val="68294282"/>
    <w:rsid w:val="68617DF8"/>
    <w:rsid w:val="68BD2CBE"/>
    <w:rsid w:val="68FC870A"/>
    <w:rsid w:val="692CACB5"/>
    <w:rsid w:val="69EB1FF9"/>
    <w:rsid w:val="69FDE5D1"/>
    <w:rsid w:val="69FFF13D"/>
    <w:rsid w:val="6A759BBE"/>
    <w:rsid w:val="6AA3955F"/>
    <w:rsid w:val="6AA9933D"/>
    <w:rsid w:val="6ABE6481"/>
    <w:rsid w:val="6B435A31"/>
    <w:rsid w:val="6BDCB3E8"/>
    <w:rsid w:val="6C01CD75"/>
    <w:rsid w:val="6C3685AC"/>
    <w:rsid w:val="6C63832E"/>
    <w:rsid w:val="6D55D395"/>
    <w:rsid w:val="6D6941B0"/>
    <w:rsid w:val="6D6E7545"/>
    <w:rsid w:val="6D7F42DF"/>
    <w:rsid w:val="6E0C57EB"/>
    <w:rsid w:val="6E313611"/>
    <w:rsid w:val="6E356C8C"/>
    <w:rsid w:val="6E86E38D"/>
    <w:rsid w:val="6E89D8E5"/>
    <w:rsid w:val="6EF3DFD0"/>
    <w:rsid w:val="6F484C29"/>
    <w:rsid w:val="6FFA9B6C"/>
    <w:rsid w:val="704BB65C"/>
    <w:rsid w:val="70AAFB07"/>
    <w:rsid w:val="711171D6"/>
    <w:rsid w:val="713BD951"/>
    <w:rsid w:val="722E6F5D"/>
    <w:rsid w:val="72AD4237"/>
    <w:rsid w:val="72E95C5E"/>
    <w:rsid w:val="72E9EB40"/>
    <w:rsid w:val="735F4ACC"/>
    <w:rsid w:val="743A8CFB"/>
    <w:rsid w:val="7459BA3E"/>
    <w:rsid w:val="745D9DD9"/>
    <w:rsid w:val="753ED210"/>
    <w:rsid w:val="7589613B"/>
    <w:rsid w:val="759BC26C"/>
    <w:rsid w:val="75B94A84"/>
    <w:rsid w:val="75E64806"/>
    <w:rsid w:val="76B1DB6A"/>
    <w:rsid w:val="771F01E8"/>
    <w:rsid w:val="77337816"/>
    <w:rsid w:val="77704EAE"/>
    <w:rsid w:val="784A0881"/>
    <w:rsid w:val="792C6213"/>
    <w:rsid w:val="795C0268"/>
    <w:rsid w:val="79B5EA4F"/>
    <w:rsid w:val="7A258A71"/>
    <w:rsid w:val="7A2B4BED"/>
    <w:rsid w:val="7A320D47"/>
    <w:rsid w:val="7A50E12E"/>
    <w:rsid w:val="7AB6CD62"/>
    <w:rsid w:val="7AFBF722"/>
    <w:rsid w:val="7B0C049E"/>
    <w:rsid w:val="7B77069C"/>
    <w:rsid w:val="7B81A943"/>
    <w:rsid w:val="7BB4D22A"/>
    <w:rsid w:val="7C835155"/>
    <w:rsid w:val="7D04ED06"/>
    <w:rsid w:val="7D3FA220"/>
    <w:rsid w:val="7D6274DA"/>
    <w:rsid w:val="7DA92F34"/>
    <w:rsid w:val="7E5B05C0"/>
    <w:rsid w:val="7E68468A"/>
    <w:rsid w:val="7E8A25BB"/>
    <w:rsid w:val="7F11B5B9"/>
    <w:rsid w:val="7FB55F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69C1A"/>
  <w15:docId w15:val="{CF87F3CC-13AB-4AF4-8177-C4367773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F0"/>
    <w:rPr>
      <w:rFonts w:eastAsiaTheme="minorEastAsia"/>
    </w:rPr>
  </w:style>
  <w:style w:type="paragraph" w:styleId="Titre1">
    <w:name w:val="heading 1"/>
    <w:aliases w:val="Titre du document"/>
    <w:basedOn w:val="Normal"/>
    <w:next w:val="Normal"/>
    <w:link w:val="Titre1Car"/>
    <w:uiPriority w:val="9"/>
    <w:qFormat/>
    <w:rsid w:val="00AD7B7C"/>
    <w:pPr>
      <w:keepNext/>
      <w:keepLines/>
      <w:spacing w:before="400" w:after="40" w:line="240" w:lineRule="auto"/>
      <w:jc w:val="center"/>
      <w:outlineLvl w:val="0"/>
    </w:pPr>
    <w:rPr>
      <w:rFonts w:ascii="Arial Black" w:eastAsiaTheme="majorEastAsia" w:hAnsi="Arial Black" w:cstheme="majorBidi"/>
      <w:sz w:val="32"/>
      <w:szCs w:val="36"/>
    </w:rPr>
  </w:style>
  <w:style w:type="paragraph" w:styleId="Titre2">
    <w:name w:val="heading 2"/>
    <w:aliases w:val="titre de partie"/>
    <w:basedOn w:val="Normal"/>
    <w:next w:val="Normal"/>
    <w:link w:val="Titre2Car"/>
    <w:uiPriority w:val="9"/>
    <w:unhideWhenUsed/>
    <w:qFormat/>
    <w:rsid w:val="00AD7B7C"/>
    <w:pPr>
      <w:keepNext/>
      <w:keepLines/>
      <w:spacing w:before="40" w:after="0" w:line="240" w:lineRule="auto"/>
      <w:outlineLvl w:val="1"/>
    </w:pPr>
    <w:rPr>
      <w:rFonts w:asciiTheme="majorHAnsi" w:eastAsiaTheme="majorEastAsia" w:hAnsiTheme="majorHAnsi" w:cstheme="majorBidi"/>
      <w:b/>
      <w:sz w:val="28"/>
      <w:szCs w:val="32"/>
    </w:rPr>
  </w:style>
  <w:style w:type="paragraph" w:styleId="Titre3">
    <w:name w:val="heading 3"/>
    <w:aliases w:val="titre de sous-partie"/>
    <w:basedOn w:val="Normal"/>
    <w:next w:val="Normal"/>
    <w:link w:val="Titre3Car"/>
    <w:uiPriority w:val="9"/>
    <w:semiHidden/>
    <w:unhideWhenUsed/>
    <w:qFormat/>
    <w:rsid w:val="00AD7B7C"/>
    <w:pPr>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FHERODJ">
    <w:name w:val="FHER ODJ"/>
    <w:uiPriority w:val="99"/>
    <w:rsid w:val="009A61DE"/>
    <w:pPr>
      <w:numPr>
        <w:numId w:val="1"/>
      </w:numPr>
    </w:pPr>
  </w:style>
  <w:style w:type="numbering" w:customStyle="1" w:styleId="FHerODJ0">
    <w:name w:val="FHer ODJ"/>
    <w:uiPriority w:val="99"/>
    <w:rsid w:val="009A61DE"/>
    <w:pPr>
      <w:numPr>
        <w:numId w:val="2"/>
      </w:numPr>
    </w:pPr>
  </w:style>
  <w:style w:type="paragraph" w:styleId="En-tte">
    <w:name w:val="header"/>
    <w:basedOn w:val="Normal"/>
    <w:link w:val="En-tteCar"/>
    <w:uiPriority w:val="99"/>
    <w:unhideWhenUsed/>
    <w:rsid w:val="009A61DE"/>
    <w:pPr>
      <w:tabs>
        <w:tab w:val="center" w:pos="4536"/>
        <w:tab w:val="right" w:pos="9072"/>
      </w:tabs>
      <w:spacing w:after="0" w:line="240" w:lineRule="auto"/>
    </w:pPr>
  </w:style>
  <w:style w:type="character" w:customStyle="1" w:styleId="En-tteCar">
    <w:name w:val="En-tête Car"/>
    <w:basedOn w:val="Policepardfaut"/>
    <w:link w:val="En-tte"/>
    <w:uiPriority w:val="99"/>
    <w:rsid w:val="009A61DE"/>
    <w:rPr>
      <w:rFonts w:eastAsiaTheme="minorEastAsia"/>
    </w:rPr>
  </w:style>
  <w:style w:type="character" w:customStyle="1" w:styleId="Titre1Car">
    <w:name w:val="Titre 1 Car"/>
    <w:aliases w:val="Titre du document Car"/>
    <w:basedOn w:val="Policepardfaut"/>
    <w:link w:val="Titre1"/>
    <w:uiPriority w:val="9"/>
    <w:rsid w:val="00AD7B7C"/>
    <w:rPr>
      <w:rFonts w:ascii="Arial Black" w:eastAsiaTheme="majorEastAsia" w:hAnsi="Arial Black" w:cstheme="majorBidi"/>
      <w:sz w:val="32"/>
      <w:szCs w:val="36"/>
    </w:rPr>
  </w:style>
  <w:style w:type="character" w:customStyle="1" w:styleId="Titre2Car">
    <w:name w:val="Titre 2 Car"/>
    <w:aliases w:val="titre de partie Car"/>
    <w:basedOn w:val="Policepardfaut"/>
    <w:link w:val="Titre2"/>
    <w:uiPriority w:val="9"/>
    <w:rsid w:val="00AD7B7C"/>
    <w:rPr>
      <w:rFonts w:asciiTheme="majorHAnsi" w:eastAsiaTheme="majorEastAsia" w:hAnsiTheme="majorHAnsi" w:cstheme="majorBidi"/>
      <w:b/>
      <w:sz w:val="28"/>
      <w:szCs w:val="32"/>
    </w:rPr>
  </w:style>
  <w:style w:type="paragraph" w:styleId="Pieddepage">
    <w:name w:val="footer"/>
    <w:basedOn w:val="Normal"/>
    <w:link w:val="PieddepageCar"/>
    <w:uiPriority w:val="99"/>
    <w:unhideWhenUsed/>
    <w:rsid w:val="009A61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61DE"/>
    <w:rPr>
      <w:rFonts w:eastAsiaTheme="minorEastAsia"/>
    </w:rPr>
  </w:style>
  <w:style w:type="paragraph" w:styleId="Paragraphedeliste">
    <w:name w:val="List Paragraph"/>
    <w:basedOn w:val="Normal"/>
    <w:uiPriority w:val="34"/>
    <w:qFormat/>
    <w:rsid w:val="00AD7B7C"/>
    <w:pPr>
      <w:ind w:left="360" w:hanging="360"/>
      <w:contextualSpacing/>
    </w:pPr>
    <w:rPr>
      <w:rFonts w:eastAsiaTheme="minorHAnsi"/>
      <w:color w:val="000000" w:themeColor="text1"/>
      <w:sz w:val="28"/>
    </w:rPr>
  </w:style>
  <w:style w:type="paragraph" w:styleId="Sous-titre">
    <w:name w:val="Subtitle"/>
    <w:basedOn w:val="Normal"/>
    <w:next w:val="Normal"/>
    <w:link w:val="Sous-titreCar"/>
    <w:uiPriority w:val="11"/>
    <w:qFormat/>
    <w:rsid w:val="00AD7B7C"/>
    <w:pPr>
      <w:numPr>
        <w:ilvl w:val="1"/>
      </w:numPr>
    </w:pPr>
    <w:rPr>
      <w:b/>
      <w:color w:val="FFFFFF" w:themeColor="background2"/>
      <w:spacing w:val="15"/>
    </w:rPr>
  </w:style>
  <w:style w:type="character" w:customStyle="1" w:styleId="Sous-titreCar">
    <w:name w:val="Sous-titre Car"/>
    <w:basedOn w:val="Policepardfaut"/>
    <w:link w:val="Sous-titre"/>
    <w:uiPriority w:val="11"/>
    <w:rsid w:val="00AD7B7C"/>
    <w:rPr>
      <w:rFonts w:eastAsiaTheme="minorEastAsia"/>
      <w:b/>
      <w:color w:val="FFFFFF" w:themeColor="background2"/>
      <w:spacing w:val="15"/>
    </w:rPr>
  </w:style>
  <w:style w:type="character" w:styleId="Accentuationlgre">
    <w:name w:val="Subtle Emphasis"/>
    <w:basedOn w:val="Policepardfaut"/>
    <w:uiPriority w:val="19"/>
    <w:qFormat/>
    <w:rsid w:val="00AD7B7C"/>
    <w:rPr>
      <w:rFonts w:asciiTheme="minorHAnsi" w:hAnsiTheme="minorHAnsi"/>
      <w:b w:val="0"/>
      <w:i w:val="0"/>
      <w:iCs/>
      <w:color w:val="404040" w:themeColor="text1" w:themeTint="BF"/>
      <w:sz w:val="22"/>
      <w:u w:val="single"/>
    </w:rPr>
  </w:style>
  <w:style w:type="paragraph" w:styleId="Citation">
    <w:name w:val="Quote"/>
    <w:basedOn w:val="Normal"/>
    <w:next w:val="Normal"/>
    <w:link w:val="CitationCar"/>
    <w:uiPriority w:val="29"/>
    <w:qFormat/>
    <w:rsid w:val="00AD7B7C"/>
    <w:pPr>
      <w:spacing w:before="120" w:after="120"/>
      <w:ind w:left="720"/>
    </w:pPr>
    <w:rPr>
      <w:i/>
      <w:szCs w:val="24"/>
    </w:rPr>
  </w:style>
  <w:style w:type="character" w:customStyle="1" w:styleId="CitationCar">
    <w:name w:val="Citation Car"/>
    <w:basedOn w:val="Policepardfaut"/>
    <w:link w:val="Citation"/>
    <w:uiPriority w:val="29"/>
    <w:rsid w:val="00AD7B7C"/>
    <w:rPr>
      <w:rFonts w:eastAsiaTheme="minorEastAsia"/>
      <w:i/>
      <w:szCs w:val="24"/>
    </w:rPr>
  </w:style>
  <w:style w:type="character" w:styleId="Accentuation">
    <w:name w:val="Emphasis"/>
    <w:basedOn w:val="Policepardfaut"/>
    <w:uiPriority w:val="20"/>
    <w:qFormat/>
    <w:rsid w:val="00AD7B7C"/>
    <w:rPr>
      <w:rFonts w:asciiTheme="minorHAnsi" w:hAnsiTheme="minorHAnsi"/>
      <w:b/>
      <w:i w:val="0"/>
      <w:iCs/>
      <w:color w:val="auto"/>
      <w:sz w:val="22"/>
      <w:u w:val="none"/>
    </w:rPr>
  </w:style>
  <w:style w:type="character" w:styleId="Rfrencelgre">
    <w:name w:val="Subtle Reference"/>
    <w:basedOn w:val="Policepardfaut"/>
    <w:uiPriority w:val="31"/>
    <w:qFormat/>
    <w:rsid w:val="00AD7B7C"/>
    <w:rPr>
      <w:rFonts w:asciiTheme="minorHAnsi" w:hAnsiTheme="minorHAnsi"/>
      <w:smallCaps/>
      <w:color w:val="auto"/>
      <w:sz w:val="22"/>
    </w:rPr>
  </w:style>
  <w:style w:type="character" w:customStyle="1" w:styleId="Titre3Car">
    <w:name w:val="Titre 3 Car"/>
    <w:aliases w:val="titre de sous-partie Car"/>
    <w:basedOn w:val="Policepardfaut"/>
    <w:link w:val="Titre3"/>
    <w:uiPriority w:val="9"/>
    <w:semiHidden/>
    <w:rsid w:val="00AD7B7C"/>
    <w:rPr>
      <w:rFonts w:eastAsiaTheme="minorEastAsia"/>
      <w:b/>
      <w:sz w:val="24"/>
    </w:rPr>
  </w:style>
  <w:style w:type="paragraph" w:styleId="Notedebasdepage">
    <w:name w:val="footnote text"/>
    <w:basedOn w:val="Normal"/>
    <w:link w:val="NotedebasdepageCar"/>
    <w:uiPriority w:val="99"/>
    <w:semiHidden/>
    <w:unhideWhenUsed/>
    <w:rsid w:val="009A61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61DE"/>
    <w:rPr>
      <w:rFonts w:eastAsiaTheme="minorEastAsia"/>
      <w:sz w:val="20"/>
      <w:szCs w:val="20"/>
    </w:rPr>
  </w:style>
  <w:style w:type="paragraph" w:styleId="Lgende">
    <w:name w:val="caption"/>
    <w:basedOn w:val="Normal"/>
    <w:next w:val="Normal"/>
    <w:uiPriority w:val="35"/>
    <w:semiHidden/>
    <w:unhideWhenUsed/>
    <w:qFormat/>
    <w:rsid w:val="00AD7B7C"/>
    <w:pPr>
      <w:spacing w:line="240" w:lineRule="auto"/>
    </w:pPr>
    <w:rPr>
      <w:b/>
      <w:bCs/>
      <w:smallCaps/>
      <w:color w:val="F0002C" w:themeColor="text2"/>
    </w:rPr>
  </w:style>
  <w:style w:type="character" w:styleId="Appelnotedebasdep">
    <w:name w:val="footnote reference"/>
    <w:basedOn w:val="Policepardfaut"/>
    <w:uiPriority w:val="99"/>
    <w:semiHidden/>
    <w:unhideWhenUsed/>
    <w:rsid w:val="009A61DE"/>
    <w:rPr>
      <w:vertAlign w:val="superscript"/>
    </w:rPr>
  </w:style>
  <w:style w:type="character" w:styleId="Appeldenotedefin">
    <w:name w:val="endnote reference"/>
    <w:basedOn w:val="Policepardfaut"/>
    <w:uiPriority w:val="99"/>
    <w:semiHidden/>
    <w:unhideWhenUsed/>
    <w:rsid w:val="009A61DE"/>
    <w:rPr>
      <w:vertAlign w:val="superscript"/>
    </w:rPr>
  </w:style>
  <w:style w:type="paragraph" w:styleId="Notedefin">
    <w:name w:val="endnote text"/>
    <w:basedOn w:val="Normal"/>
    <w:link w:val="NotedefinCar"/>
    <w:uiPriority w:val="99"/>
    <w:semiHidden/>
    <w:unhideWhenUsed/>
    <w:rsid w:val="009A61DE"/>
    <w:pPr>
      <w:spacing w:after="0" w:line="240" w:lineRule="auto"/>
    </w:pPr>
    <w:rPr>
      <w:sz w:val="20"/>
      <w:szCs w:val="20"/>
    </w:rPr>
  </w:style>
  <w:style w:type="character" w:customStyle="1" w:styleId="NotedefinCar">
    <w:name w:val="Note de fin Car"/>
    <w:basedOn w:val="Policepardfaut"/>
    <w:link w:val="Notedefin"/>
    <w:uiPriority w:val="99"/>
    <w:semiHidden/>
    <w:rsid w:val="009A61DE"/>
    <w:rPr>
      <w:rFonts w:eastAsiaTheme="minorEastAsia"/>
      <w:sz w:val="20"/>
      <w:szCs w:val="20"/>
    </w:rPr>
  </w:style>
  <w:style w:type="paragraph" w:styleId="Citationintense">
    <w:name w:val="Intense Quote"/>
    <w:basedOn w:val="Normal"/>
    <w:next w:val="Normal"/>
    <w:link w:val="CitationintenseCar"/>
    <w:autoRedefine/>
    <w:uiPriority w:val="30"/>
    <w:qFormat/>
    <w:rsid w:val="00AD7B7C"/>
    <w:pPr>
      <w:pBdr>
        <w:top w:val="single" w:sz="4" w:space="10" w:color="7ED8CF" w:themeColor="accent1"/>
        <w:bottom w:val="single" w:sz="4" w:space="10" w:color="7ED8CF" w:themeColor="accent1"/>
      </w:pBdr>
      <w:spacing w:before="360" w:after="360"/>
      <w:ind w:left="864" w:right="864"/>
      <w:jc w:val="center"/>
    </w:pPr>
    <w:rPr>
      <w:i/>
      <w:iCs/>
    </w:rPr>
  </w:style>
  <w:style w:type="character" w:styleId="Accentuationintense">
    <w:name w:val="Intense Emphasis"/>
    <w:basedOn w:val="Policepardfaut"/>
    <w:uiPriority w:val="21"/>
    <w:qFormat/>
    <w:rsid w:val="00AD7B7C"/>
    <w:rPr>
      <w:b/>
      <w:bCs/>
      <w:i w:val="0"/>
      <w:iCs/>
    </w:rPr>
  </w:style>
  <w:style w:type="paragraph" w:styleId="En-ttedetabledesmatires">
    <w:name w:val="TOC Heading"/>
    <w:basedOn w:val="Titre1"/>
    <w:next w:val="Normal"/>
    <w:uiPriority w:val="39"/>
    <w:semiHidden/>
    <w:unhideWhenUsed/>
    <w:qFormat/>
    <w:rsid w:val="00AD7B7C"/>
    <w:pPr>
      <w:outlineLvl w:val="9"/>
    </w:pPr>
  </w:style>
  <w:style w:type="character" w:styleId="Mentionnonrsolue">
    <w:name w:val="Unresolved Mention"/>
    <w:basedOn w:val="Policepardfaut"/>
    <w:uiPriority w:val="99"/>
    <w:semiHidden/>
    <w:unhideWhenUsed/>
    <w:rsid w:val="009A61DE"/>
    <w:rPr>
      <w:color w:val="605E5C"/>
      <w:shd w:val="clear" w:color="auto" w:fill="E1DFDD"/>
    </w:rPr>
  </w:style>
  <w:style w:type="paragraph" w:customStyle="1" w:styleId="Titredepartie">
    <w:name w:val="Titre de partie"/>
    <w:next w:val="Normal"/>
    <w:qFormat/>
    <w:rsid w:val="00AD7B7C"/>
    <w:rPr>
      <w:rFonts w:ascii="Arial" w:eastAsiaTheme="majorEastAsia" w:hAnsi="Arial" w:cstheme="majorBidi"/>
      <w:b/>
      <w:sz w:val="28"/>
      <w:szCs w:val="32"/>
    </w:rPr>
  </w:style>
  <w:style w:type="character" w:customStyle="1" w:styleId="CitationintenseCar">
    <w:name w:val="Citation intense Car"/>
    <w:basedOn w:val="Policepardfaut"/>
    <w:link w:val="Citationintense"/>
    <w:uiPriority w:val="30"/>
    <w:rsid w:val="00AD7B7C"/>
    <w:rPr>
      <w:rFonts w:eastAsiaTheme="minorEastAsia"/>
      <w:i/>
      <w:iCs/>
    </w:rPr>
  </w:style>
  <w:style w:type="character" w:styleId="Lienhypertexte">
    <w:name w:val="Hyperlink"/>
    <w:basedOn w:val="Policepardfaut"/>
    <w:uiPriority w:val="99"/>
    <w:unhideWhenUsed/>
    <w:rsid w:val="00EF48FD"/>
    <w:rPr>
      <w:color w:val="9E192A" w:themeColor="hyperlink"/>
      <w:u w:val="single"/>
    </w:rPr>
  </w:style>
  <w:style w:type="paragraph" w:styleId="Textedebulles">
    <w:name w:val="Balloon Text"/>
    <w:basedOn w:val="Normal"/>
    <w:link w:val="TextedebullesCar"/>
    <w:uiPriority w:val="99"/>
    <w:semiHidden/>
    <w:unhideWhenUsed/>
    <w:rsid w:val="00BA7689"/>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A7689"/>
    <w:rPr>
      <w:rFonts w:ascii="Times New Roman" w:eastAsiaTheme="minorEastAsia" w:hAnsi="Times New Roman" w:cs="Times New Roman"/>
      <w:sz w:val="18"/>
      <w:szCs w:val="18"/>
    </w:rPr>
  </w:style>
  <w:style w:type="paragraph" w:customStyle="1" w:styleId="Normal1">
    <w:name w:val="Normal1"/>
    <w:basedOn w:val="Normal"/>
    <w:rsid w:val="003D6484"/>
    <w:pPr>
      <w:spacing w:after="0" w:line="276" w:lineRule="auto"/>
    </w:pPr>
    <w:rPr>
      <w:rFonts w:ascii="Arial" w:eastAsiaTheme="minorHAnsi" w:hAnsi="Arial" w:cs="Arial"/>
      <w:lang w:eastAsia="fr-FR"/>
    </w:rPr>
  </w:style>
  <w:style w:type="paragraph" w:styleId="Rvision">
    <w:name w:val="Revision"/>
    <w:hidden/>
    <w:uiPriority w:val="99"/>
    <w:semiHidden/>
    <w:rsid w:val="00223391"/>
    <w:pPr>
      <w:spacing w:after="0" w:line="240" w:lineRule="auto"/>
    </w:pPr>
    <w:rPr>
      <w:rFonts w:eastAsiaTheme="minorEastAsia"/>
    </w:rPr>
  </w:style>
  <w:style w:type="character" w:styleId="Marquedecommentaire">
    <w:name w:val="annotation reference"/>
    <w:basedOn w:val="Policepardfaut"/>
    <w:uiPriority w:val="99"/>
    <w:semiHidden/>
    <w:unhideWhenUsed/>
    <w:rsid w:val="00536D9A"/>
    <w:rPr>
      <w:sz w:val="16"/>
      <w:szCs w:val="16"/>
    </w:rPr>
  </w:style>
  <w:style w:type="paragraph" w:styleId="Commentaire">
    <w:name w:val="annotation text"/>
    <w:basedOn w:val="Normal"/>
    <w:link w:val="CommentaireCar"/>
    <w:uiPriority w:val="99"/>
    <w:unhideWhenUsed/>
    <w:rsid w:val="00536D9A"/>
    <w:pPr>
      <w:spacing w:line="240" w:lineRule="auto"/>
    </w:pPr>
    <w:rPr>
      <w:sz w:val="20"/>
      <w:szCs w:val="20"/>
    </w:rPr>
  </w:style>
  <w:style w:type="character" w:customStyle="1" w:styleId="CommentaireCar">
    <w:name w:val="Commentaire Car"/>
    <w:basedOn w:val="Policepardfaut"/>
    <w:link w:val="Commentaire"/>
    <w:uiPriority w:val="99"/>
    <w:rsid w:val="00536D9A"/>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536D9A"/>
    <w:rPr>
      <w:b/>
      <w:bCs/>
    </w:rPr>
  </w:style>
  <w:style w:type="character" w:customStyle="1" w:styleId="ObjetducommentaireCar">
    <w:name w:val="Objet du commentaire Car"/>
    <w:basedOn w:val="CommentaireCar"/>
    <w:link w:val="Objetducommentaire"/>
    <w:uiPriority w:val="99"/>
    <w:semiHidden/>
    <w:rsid w:val="00536D9A"/>
    <w:rPr>
      <w:rFonts w:eastAsiaTheme="minorEastAsia"/>
      <w:b/>
      <w:bCs/>
      <w:sz w:val="20"/>
      <w:szCs w:val="20"/>
    </w:rPr>
  </w:style>
  <w:style w:type="character" w:styleId="Lienhypertextesuivivisit">
    <w:name w:val="FollowedHyperlink"/>
    <w:basedOn w:val="Policepardfaut"/>
    <w:uiPriority w:val="99"/>
    <w:semiHidden/>
    <w:unhideWhenUsed/>
    <w:rsid w:val="00174B50"/>
    <w:rPr>
      <w:color w:val="7ED8CF" w:themeColor="followedHyperlink"/>
      <w:u w:val="single"/>
    </w:rPr>
  </w:style>
  <w:style w:type="paragraph" w:customStyle="1" w:styleId="paragraph">
    <w:name w:val="paragraph"/>
    <w:basedOn w:val="Normal"/>
    <w:rsid w:val="008860A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860AA"/>
  </w:style>
  <w:style w:type="character" w:customStyle="1" w:styleId="eop">
    <w:name w:val="eop"/>
    <w:basedOn w:val="Policepardfaut"/>
    <w:rsid w:val="008860AA"/>
  </w:style>
  <w:style w:type="character" w:customStyle="1" w:styleId="apple-converted-space">
    <w:name w:val="apple-converted-space"/>
    <w:basedOn w:val="Policepardfaut"/>
    <w:rsid w:val="00BC622F"/>
  </w:style>
  <w:style w:type="character" w:customStyle="1" w:styleId="gmail-apple-converted-space">
    <w:name w:val="gmail-apple-converted-space"/>
    <w:basedOn w:val="Policepardfaut"/>
    <w:rsid w:val="000372E8"/>
  </w:style>
  <w:style w:type="paragraph" w:styleId="NormalWeb">
    <w:name w:val="Normal (Web)"/>
    <w:basedOn w:val="Normal"/>
    <w:uiPriority w:val="99"/>
    <w:unhideWhenUsed/>
    <w:rsid w:val="000E7F6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eop">
    <w:name w:val="x_eop"/>
    <w:basedOn w:val="Policepardfaut"/>
    <w:rsid w:val="00783175"/>
  </w:style>
  <w:style w:type="character" w:styleId="lev">
    <w:name w:val="Strong"/>
    <w:basedOn w:val="Policepardfaut"/>
    <w:uiPriority w:val="22"/>
    <w:qFormat/>
    <w:rsid w:val="00B12200"/>
    <w:rPr>
      <w:b/>
      <w:bCs/>
    </w:rPr>
  </w:style>
  <w:style w:type="paragraph" w:customStyle="1" w:styleId="xmsonormal">
    <w:name w:val="x_msonormal"/>
    <w:basedOn w:val="Normal"/>
    <w:rsid w:val="00EA5535"/>
    <w:pPr>
      <w:spacing w:after="0" w:line="240" w:lineRule="auto"/>
    </w:pPr>
    <w:rPr>
      <w:rFonts w:ascii="Calibri" w:eastAsiaTheme="minorHAnsi" w:hAnsi="Calibri" w:cs="Calibri"/>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1176">
      <w:bodyDiv w:val="1"/>
      <w:marLeft w:val="0"/>
      <w:marRight w:val="0"/>
      <w:marTop w:val="0"/>
      <w:marBottom w:val="0"/>
      <w:divBdr>
        <w:top w:val="none" w:sz="0" w:space="0" w:color="auto"/>
        <w:left w:val="none" w:sz="0" w:space="0" w:color="auto"/>
        <w:bottom w:val="none" w:sz="0" w:space="0" w:color="auto"/>
        <w:right w:val="none" w:sz="0" w:space="0" w:color="auto"/>
      </w:divBdr>
    </w:div>
    <w:div w:id="149906462">
      <w:bodyDiv w:val="1"/>
      <w:marLeft w:val="0"/>
      <w:marRight w:val="0"/>
      <w:marTop w:val="0"/>
      <w:marBottom w:val="0"/>
      <w:divBdr>
        <w:top w:val="none" w:sz="0" w:space="0" w:color="auto"/>
        <w:left w:val="none" w:sz="0" w:space="0" w:color="auto"/>
        <w:bottom w:val="none" w:sz="0" w:space="0" w:color="auto"/>
        <w:right w:val="none" w:sz="0" w:space="0" w:color="auto"/>
      </w:divBdr>
    </w:div>
    <w:div w:id="186405234">
      <w:bodyDiv w:val="1"/>
      <w:marLeft w:val="0"/>
      <w:marRight w:val="0"/>
      <w:marTop w:val="0"/>
      <w:marBottom w:val="0"/>
      <w:divBdr>
        <w:top w:val="none" w:sz="0" w:space="0" w:color="auto"/>
        <w:left w:val="none" w:sz="0" w:space="0" w:color="auto"/>
        <w:bottom w:val="none" w:sz="0" w:space="0" w:color="auto"/>
        <w:right w:val="none" w:sz="0" w:space="0" w:color="auto"/>
      </w:divBdr>
    </w:div>
    <w:div w:id="203057684">
      <w:bodyDiv w:val="1"/>
      <w:marLeft w:val="0"/>
      <w:marRight w:val="0"/>
      <w:marTop w:val="0"/>
      <w:marBottom w:val="0"/>
      <w:divBdr>
        <w:top w:val="none" w:sz="0" w:space="0" w:color="auto"/>
        <w:left w:val="none" w:sz="0" w:space="0" w:color="auto"/>
        <w:bottom w:val="none" w:sz="0" w:space="0" w:color="auto"/>
        <w:right w:val="none" w:sz="0" w:space="0" w:color="auto"/>
      </w:divBdr>
    </w:div>
    <w:div w:id="235820901">
      <w:bodyDiv w:val="1"/>
      <w:marLeft w:val="0"/>
      <w:marRight w:val="0"/>
      <w:marTop w:val="0"/>
      <w:marBottom w:val="0"/>
      <w:divBdr>
        <w:top w:val="none" w:sz="0" w:space="0" w:color="auto"/>
        <w:left w:val="none" w:sz="0" w:space="0" w:color="auto"/>
        <w:bottom w:val="none" w:sz="0" w:space="0" w:color="auto"/>
        <w:right w:val="none" w:sz="0" w:space="0" w:color="auto"/>
      </w:divBdr>
    </w:div>
    <w:div w:id="237635965">
      <w:bodyDiv w:val="1"/>
      <w:marLeft w:val="0"/>
      <w:marRight w:val="0"/>
      <w:marTop w:val="0"/>
      <w:marBottom w:val="0"/>
      <w:divBdr>
        <w:top w:val="none" w:sz="0" w:space="0" w:color="auto"/>
        <w:left w:val="none" w:sz="0" w:space="0" w:color="auto"/>
        <w:bottom w:val="none" w:sz="0" w:space="0" w:color="auto"/>
        <w:right w:val="none" w:sz="0" w:space="0" w:color="auto"/>
      </w:divBdr>
    </w:div>
    <w:div w:id="326639627">
      <w:bodyDiv w:val="1"/>
      <w:marLeft w:val="0"/>
      <w:marRight w:val="0"/>
      <w:marTop w:val="0"/>
      <w:marBottom w:val="0"/>
      <w:divBdr>
        <w:top w:val="none" w:sz="0" w:space="0" w:color="auto"/>
        <w:left w:val="none" w:sz="0" w:space="0" w:color="auto"/>
        <w:bottom w:val="none" w:sz="0" w:space="0" w:color="auto"/>
        <w:right w:val="none" w:sz="0" w:space="0" w:color="auto"/>
      </w:divBdr>
    </w:div>
    <w:div w:id="366639211">
      <w:bodyDiv w:val="1"/>
      <w:marLeft w:val="0"/>
      <w:marRight w:val="0"/>
      <w:marTop w:val="0"/>
      <w:marBottom w:val="0"/>
      <w:divBdr>
        <w:top w:val="none" w:sz="0" w:space="0" w:color="auto"/>
        <w:left w:val="none" w:sz="0" w:space="0" w:color="auto"/>
        <w:bottom w:val="none" w:sz="0" w:space="0" w:color="auto"/>
        <w:right w:val="none" w:sz="0" w:space="0" w:color="auto"/>
      </w:divBdr>
      <w:divsChild>
        <w:div w:id="52042847">
          <w:marLeft w:val="0"/>
          <w:marRight w:val="0"/>
          <w:marTop w:val="0"/>
          <w:marBottom w:val="0"/>
          <w:divBdr>
            <w:top w:val="none" w:sz="0" w:space="0" w:color="auto"/>
            <w:left w:val="none" w:sz="0" w:space="0" w:color="auto"/>
            <w:bottom w:val="none" w:sz="0" w:space="0" w:color="auto"/>
            <w:right w:val="none" w:sz="0" w:space="0" w:color="auto"/>
          </w:divBdr>
        </w:div>
        <w:div w:id="218440740">
          <w:marLeft w:val="0"/>
          <w:marRight w:val="0"/>
          <w:marTop w:val="0"/>
          <w:marBottom w:val="0"/>
          <w:divBdr>
            <w:top w:val="none" w:sz="0" w:space="0" w:color="auto"/>
            <w:left w:val="none" w:sz="0" w:space="0" w:color="auto"/>
            <w:bottom w:val="none" w:sz="0" w:space="0" w:color="auto"/>
            <w:right w:val="none" w:sz="0" w:space="0" w:color="auto"/>
          </w:divBdr>
        </w:div>
        <w:div w:id="687098058">
          <w:marLeft w:val="0"/>
          <w:marRight w:val="0"/>
          <w:marTop w:val="0"/>
          <w:marBottom w:val="0"/>
          <w:divBdr>
            <w:top w:val="none" w:sz="0" w:space="0" w:color="auto"/>
            <w:left w:val="none" w:sz="0" w:space="0" w:color="auto"/>
            <w:bottom w:val="none" w:sz="0" w:space="0" w:color="auto"/>
            <w:right w:val="none" w:sz="0" w:space="0" w:color="auto"/>
          </w:divBdr>
        </w:div>
        <w:div w:id="1245800786">
          <w:marLeft w:val="0"/>
          <w:marRight w:val="0"/>
          <w:marTop w:val="0"/>
          <w:marBottom w:val="0"/>
          <w:divBdr>
            <w:top w:val="none" w:sz="0" w:space="0" w:color="auto"/>
            <w:left w:val="none" w:sz="0" w:space="0" w:color="auto"/>
            <w:bottom w:val="none" w:sz="0" w:space="0" w:color="auto"/>
            <w:right w:val="none" w:sz="0" w:space="0" w:color="auto"/>
          </w:divBdr>
        </w:div>
        <w:div w:id="1646399111">
          <w:marLeft w:val="0"/>
          <w:marRight w:val="0"/>
          <w:marTop w:val="0"/>
          <w:marBottom w:val="0"/>
          <w:divBdr>
            <w:top w:val="none" w:sz="0" w:space="0" w:color="auto"/>
            <w:left w:val="none" w:sz="0" w:space="0" w:color="auto"/>
            <w:bottom w:val="none" w:sz="0" w:space="0" w:color="auto"/>
            <w:right w:val="none" w:sz="0" w:space="0" w:color="auto"/>
          </w:divBdr>
        </w:div>
        <w:div w:id="1741443247">
          <w:marLeft w:val="0"/>
          <w:marRight w:val="0"/>
          <w:marTop w:val="0"/>
          <w:marBottom w:val="0"/>
          <w:divBdr>
            <w:top w:val="none" w:sz="0" w:space="0" w:color="auto"/>
            <w:left w:val="none" w:sz="0" w:space="0" w:color="auto"/>
            <w:bottom w:val="none" w:sz="0" w:space="0" w:color="auto"/>
            <w:right w:val="none" w:sz="0" w:space="0" w:color="auto"/>
          </w:divBdr>
        </w:div>
        <w:div w:id="2103916320">
          <w:marLeft w:val="0"/>
          <w:marRight w:val="0"/>
          <w:marTop w:val="0"/>
          <w:marBottom w:val="0"/>
          <w:divBdr>
            <w:top w:val="none" w:sz="0" w:space="0" w:color="auto"/>
            <w:left w:val="none" w:sz="0" w:space="0" w:color="auto"/>
            <w:bottom w:val="none" w:sz="0" w:space="0" w:color="auto"/>
            <w:right w:val="none" w:sz="0" w:space="0" w:color="auto"/>
          </w:divBdr>
        </w:div>
        <w:div w:id="2128087221">
          <w:marLeft w:val="0"/>
          <w:marRight w:val="0"/>
          <w:marTop w:val="0"/>
          <w:marBottom w:val="0"/>
          <w:divBdr>
            <w:top w:val="none" w:sz="0" w:space="0" w:color="auto"/>
            <w:left w:val="none" w:sz="0" w:space="0" w:color="auto"/>
            <w:bottom w:val="none" w:sz="0" w:space="0" w:color="auto"/>
            <w:right w:val="none" w:sz="0" w:space="0" w:color="auto"/>
          </w:divBdr>
        </w:div>
      </w:divsChild>
    </w:div>
    <w:div w:id="584996866">
      <w:bodyDiv w:val="1"/>
      <w:marLeft w:val="0"/>
      <w:marRight w:val="0"/>
      <w:marTop w:val="0"/>
      <w:marBottom w:val="0"/>
      <w:divBdr>
        <w:top w:val="none" w:sz="0" w:space="0" w:color="auto"/>
        <w:left w:val="none" w:sz="0" w:space="0" w:color="auto"/>
        <w:bottom w:val="none" w:sz="0" w:space="0" w:color="auto"/>
        <w:right w:val="none" w:sz="0" w:space="0" w:color="auto"/>
      </w:divBdr>
    </w:div>
    <w:div w:id="598561823">
      <w:bodyDiv w:val="1"/>
      <w:marLeft w:val="0"/>
      <w:marRight w:val="0"/>
      <w:marTop w:val="0"/>
      <w:marBottom w:val="0"/>
      <w:divBdr>
        <w:top w:val="none" w:sz="0" w:space="0" w:color="auto"/>
        <w:left w:val="none" w:sz="0" w:space="0" w:color="auto"/>
        <w:bottom w:val="none" w:sz="0" w:space="0" w:color="auto"/>
        <w:right w:val="none" w:sz="0" w:space="0" w:color="auto"/>
      </w:divBdr>
    </w:div>
    <w:div w:id="607734037">
      <w:bodyDiv w:val="1"/>
      <w:marLeft w:val="0"/>
      <w:marRight w:val="0"/>
      <w:marTop w:val="0"/>
      <w:marBottom w:val="0"/>
      <w:divBdr>
        <w:top w:val="none" w:sz="0" w:space="0" w:color="auto"/>
        <w:left w:val="none" w:sz="0" w:space="0" w:color="auto"/>
        <w:bottom w:val="none" w:sz="0" w:space="0" w:color="auto"/>
        <w:right w:val="none" w:sz="0" w:space="0" w:color="auto"/>
      </w:divBdr>
    </w:div>
    <w:div w:id="653602204">
      <w:bodyDiv w:val="1"/>
      <w:marLeft w:val="0"/>
      <w:marRight w:val="0"/>
      <w:marTop w:val="0"/>
      <w:marBottom w:val="0"/>
      <w:divBdr>
        <w:top w:val="none" w:sz="0" w:space="0" w:color="auto"/>
        <w:left w:val="none" w:sz="0" w:space="0" w:color="auto"/>
        <w:bottom w:val="none" w:sz="0" w:space="0" w:color="auto"/>
        <w:right w:val="none" w:sz="0" w:space="0" w:color="auto"/>
      </w:divBdr>
    </w:div>
    <w:div w:id="678890595">
      <w:bodyDiv w:val="1"/>
      <w:marLeft w:val="0"/>
      <w:marRight w:val="0"/>
      <w:marTop w:val="0"/>
      <w:marBottom w:val="0"/>
      <w:divBdr>
        <w:top w:val="none" w:sz="0" w:space="0" w:color="auto"/>
        <w:left w:val="none" w:sz="0" w:space="0" w:color="auto"/>
        <w:bottom w:val="none" w:sz="0" w:space="0" w:color="auto"/>
        <w:right w:val="none" w:sz="0" w:space="0" w:color="auto"/>
      </w:divBdr>
    </w:div>
    <w:div w:id="836385607">
      <w:bodyDiv w:val="1"/>
      <w:marLeft w:val="0"/>
      <w:marRight w:val="0"/>
      <w:marTop w:val="0"/>
      <w:marBottom w:val="0"/>
      <w:divBdr>
        <w:top w:val="none" w:sz="0" w:space="0" w:color="auto"/>
        <w:left w:val="none" w:sz="0" w:space="0" w:color="auto"/>
        <w:bottom w:val="none" w:sz="0" w:space="0" w:color="auto"/>
        <w:right w:val="none" w:sz="0" w:space="0" w:color="auto"/>
      </w:divBdr>
    </w:div>
    <w:div w:id="847214472">
      <w:bodyDiv w:val="1"/>
      <w:marLeft w:val="0"/>
      <w:marRight w:val="0"/>
      <w:marTop w:val="0"/>
      <w:marBottom w:val="0"/>
      <w:divBdr>
        <w:top w:val="none" w:sz="0" w:space="0" w:color="auto"/>
        <w:left w:val="none" w:sz="0" w:space="0" w:color="auto"/>
        <w:bottom w:val="none" w:sz="0" w:space="0" w:color="auto"/>
        <w:right w:val="none" w:sz="0" w:space="0" w:color="auto"/>
      </w:divBdr>
    </w:div>
    <w:div w:id="925501852">
      <w:bodyDiv w:val="1"/>
      <w:marLeft w:val="0"/>
      <w:marRight w:val="0"/>
      <w:marTop w:val="0"/>
      <w:marBottom w:val="0"/>
      <w:divBdr>
        <w:top w:val="none" w:sz="0" w:space="0" w:color="auto"/>
        <w:left w:val="none" w:sz="0" w:space="0" w:color="auto"/>
        <w:bottom w:val="none" w:sz="0" w:space="0" w:color="auto"/>
        <w:right w:val="none" w:sz="0" w:space="0" w:color="auto"/>
      </w:divBdr>
    </w:div>
    <w:div w:id="986320188">
      <w:bodyDiv w:val="1"/>
      <w:marLeft w:val="0"/>
      <w:marRight w:val="0"/>
      <w:marTop w:val="0"/>
      <w:marBottom w:val="0"/>
      <w:divBdr>
        <w:top w:val="none" w:sz="0" w:space="0" w:color="auto"/>
        <w:left w:val="none" w:sz="0" w:space="0" w:color="auto"/>
        <w:bottom w:val="none" w:sz="0" w:space="0" w:color="auto"/>
        <w:right w:val="none" w:sz="0" w:space="0" w:color="auto"/>
      </w:divBdr>
    </w:div>
    <w:div w:id="1052003543">
      <w:bodyDiv w:val="1"/>
      <w:marLeft w:val="0"/>
      <w:marRight w:val="0"/>
      <w:marTop w:val="0"/>
      <w:marBottom w:val="0"/>
      <w:divBdr>
        <w:top w:val="none" w:sz="0" w:space="0" w:color="auto"/>
        <w:left w:val="none" w:sz="0" w:space="0" w:color="auto"/>
        <w:bottom w:val="none" w:sz="0" w:space="0" w:color="auto"/>
        <w:right w:val="none" w:sz="0" w:space="0" w:color="auto"/>
      </w:divBdr>
    </w:div>
    <w:div w:id="1136142038">
      <w:bodyDiv w:val="1"/>
      <w:marLeft w:val="0"/>
      <w:marRight w:val="0"/>
      <w:marTop w:val="0"/>
      <w:marBottom w:val="0"/>
      <w:divBdr>
        <w:top w:val="none" w:sz="0" w:space="0" w:color="auto"/>
        <w:left w:val="none" w:sz="0" w:space="0" w:color="auto"/>
        <w:bottom w:val="none" w:sz="0" w:space="0" w:color="auto"/>
        <w:right w:val="none" w:sz="0" w:space="0" w:color="auto"/>
      </w:divBdr>
    </w:div>
    <w:div w:id="1217546543">
      <w:bodyDiv w:val="1"/>
      <w:marLeft w:val="0"/>
      <w:marRight w:val="0"/>
      <w:marTop w:val="0"/>
      <w:marBottom w:val="0"/>
      <w:divBdr>
        <w:top w:val="none" w:sz="0" w:space="0" w:color="auto"/>
        <w:left w:val="none" w:sz="0" w:space="0" w:color="auto"/>
        <w:bottom w:val="none" w:sz="0" w:space="0" w:color="auto"/>
        <w:right w:val="none" w:sz="0" w:space="0" w:color="auto"/>
      </w:divBdr>
    </w:div>
    <w:div w:id="1219901302">
      <w:bodyDiv w:val="1"/>
      <w:marLeft w:val="0"/>
      <w:marRight w:val="0"/>
      <w:marTop w:val="0"/>
      <w:marBottom w:val="0"/>
      <w:divBdr>
        <w:top w:val="none" w:sz="0" w:space="0" w:color="auto"/>
        <w:left w:val="none" w:sz="0" w:space="0" w:color="auto"/>
        <w:bottom w:val="none" w:sz="0" w:space="0" w:color="auto"/>
        <w:right w:val="none" w:sz="0" w:space="0" w:color="auto"/>
      </w:divBdr>
    </w:div>
    <w:div w:id="1299845776">
      <w:bodyDiv w:val="1"/>
      <w:marLeft w:val="0"/>
      <w:marRight w:val="0"/>
      <w:marTop w:val="0"/>
      <w:marBottom w:val="0"/>
      <w:divBdr>
        <w:top w:val="none" w:sz="0" w:space="0" w:color="auto"/>
        <w:left w:val="none" w:sz="0" w:space="0" w:color="auto"/>
        <w:bottom w:val="none" w:sz="0" w:space="0" w:color="auto"/>
        <w:right w:val="none" w:sz="0" w:space="0" w:color="auto"/>
      </w:divBdr>
    </w:div>
    <w:div w:id="1329360414">
      <w:bodyDiv w:val="1"/>
      <w:marLeft w:val="0"/>
      <w:marRight w:val="0"/>
      <w:marTop w:val="0"/>
      <w:marBottom w:val="0"/>
      <w:divBdr>
        <w:top w:val="none" w:sz="0" w:space="0" w:color="auto"/>
        <w:left w:val="none" w:sz="0" w:space="0" w:color="auto"/>
        <w:bottom w:val="none" w:sz="0" w:space="0" w:color="auto"/>
        <w:right w:val="none" w:sz="0" w:space="0" w:color="auto"/>
      </w:divBdr>
    </w:div>
    <w:div w:id="1392725638">
      <w:bodyDiv w:val="1"/>
      <w:marLeft w:val="0"/>
      <w:marRight w:val="0"/>
      <w:marTop w:val="0"/>
      <w:marBottom w:val="0"/>
      <w:divBdr>
        <w:top w:val="none" w:sz="0" w:space="0" w:color="auto"/>
        <w:left w:val="none" w:sz="0" w:space="0" w:color="auto"/>
        <w:bottom w:val="none" w:sz="0" w:space="0" w:color="auto"/>
        <w:right w:val="none" w:sz="0" w:space="0" w:color="auto"/>
      </w:divBdr>
    </w:div>
    <w:div w:id="1425877589">
      <w:bodyDiv w:val="1"/>
      <w:marLeft w:val="0"/>
      <w:marRight w:val="0"/>
      <w:marTop w:val="0"/>
      <w:marBottom w:val="0"/>
      <w:divBdr>
        <w:top w:val="none" w:sz="0" w:space="0" w:color="auto"/>
        <w:left w:val="none" w:sz="0" w:space="0" w:color="auto"/>
        <w:bottom w:val="none" w:sz="0" w:space="0" w:color="auto"/>
        <w:right w:val="none" w:sz="0" w:space="0" w:color="auto"/>
      </w:divBdr>
    </w:div>
    <w:div w:id="1461412036">
      <w:bodyDiv w:val="1"/>
      <w:marLeft w:val="0"/>
      <w:marRight w:val="0"/>
      <w:marTop w:val="0"/>
      <w:marBottom w:val="0"/>
      <w:divBdr>
        <w:top w:val="none" w:sz="0" w:space="0" w:color="auto"/>
        <w:left w:val="none" w:sz="0" w:space="0" w:color="auto"/>
        <w:bottom w:val="none" w:sz="0" w:space="0" w:color="auto"/>
        <w:right w:val="none" w:sz="0" w:space="0" w:color="auto"/>
      </w:divBdr>
    </w:div>
    <w:div w:id="1463117431">
      <w:bodyDiv w:val="1"/>
      <w:marLeft w:val="0"/>
      <w:marRight w:val="0"/>
      <w:marTop w:val="0"/>
      <w:marBottom w:val="0"/>
      <w:divBdr>
        <w:top w:val="none" w:sz="0" w:space="0" w:color="auto"/>
        <w:left w:val="none" w:sz="0" w:space="0" w:color="auto"/>
        <w:bottom w:val="none" w:sz="0" w:space="0" w:color="auto"/>
        <w:right w:val="none" w:sz="0" w:space="0" w:color="auto"/>
      </w:divBdr>
    </w:div>
    <w:div w:id="1629164213">
      <w:bodyDiv w:val="1"/>
      <w:marLeft w:val="0"/>
      <w:marRight w:val="0"/>
      <w:marTop w:val="0"/>
      <w:marBottom w:val="0"/>
      <w:divBdr>
        <w:top w:val="none" w:sz="0" w:space="0" w:color="auto"/>
        <w:left w:val="none" w:sz="0" w:space="0" w:color="auto"/>
        <w:bottom w:val="none" w:sz="0" w:space="0" w:color="auto"/>
        <w:right w:val="none" w:sz="0" w:space="0" w:color="auto"/>
      </w:divBdr>
      <w:divsChild>
        <w:div w:id="681585482">
          <w:marLeft w:val="0"/>
          <w:marRight w:val="0"/>
          <w:marTop w:val="0"/>
          <w:marBottom w:val="0"/>
          <w:divBdr>
            <w:top w:val="single" w:sz="2" w:space="0" w:color="D9D9E3"/>
            <w:left w:val="single" w:sz="2" w:space="0" w:color="D9D9E3"/>
            <w:bottom w:val="single" w:sz="2" w:space="0" w:color="D9D9E3"/>
            <w:right w:val="single" w:sz="2" w:space="0" w:color="D9D9E3"/>
          </w:divBdr>
          <w:divsChild>
            <w:div w:id="1008871361">
              <w:marLeft w:val="0"/>
              <w:marRight w:val="0"/>
              <w:marTop w:val="0"/>
              <w:marBottom w:val="0"/>
              <w:divBdr>
                <w:top w:val="single" w:sz="2" w:space="0" w:color="D9D9E3"/>
                <w:left w:val="single" w:sz="2" w:space="0" w:color="D9D9E3"/>
                <w:bottom w:val="single" w:sz="2" w:space="0" w:color="D9D9E3"/>
                <w:right w:val="single" w:sz="2" w:space="0" w:color="D9D9E3"/>
              </w:divBdr>
              <w:divsChild>
                <w:div w:id="318308567">
                  <w:marLeft w:val="0"/>
                  <w:marRight w:val="0"/>
                  <w:marTop w:val="0"/>
                  <w:marBottom w:val="0"/>
                  <w:divBdr>
                    <w:top w:val="single" w:sz="2" w:space="0" w:color="D9D9E3"/>
                    <w:left w:val="single" w:sz="2" w:space="0" w:color="D9D9E3"/>
                    <w:bottom w:val="single" w:sz="2" w:space="0" w:color="D9D9E3"/>
                    <w:right w:val="single" w:sz="2" w:space="0" w:color="D9D9E3"/>
                  </w:divBdr>
                  <w:divsChild>
                    <w:div w:id="50661230">
                      <w:marLeft w:val="0"/>
                      <w:marRight w:val="0"/>
                      <w:marTop w:val="0"/>
                      <w:marBottom w:val="0"/>
                      <w:divBdr>
                        <w:top w:val="single" w:sz="2" w:space="0" w:color="D9D9E3"/>
                        <w:left w:val="single" w:sz="2" w:space="0" w:color="D9D9E3"/>
                        <w:bottom w:val="single" w:sz="2" w:space="0" w:color="D9D9E3"/>
                        <w:right w:val="single" w:sz="2" w:space="0" w:color="D9D9E3"/>
                      </w:divBdr>
                      <w:divsChild>
                        <w:div w:id="1008024136">
                          <w:marLeft w:val="0"/>
                          <w:marRight w:val="0"/>
                          <w:marTop w:val="0"/>
                          <w:marBottom w:val="0"/>
                          <w:divBdr>
                            <w:top w:val="single" w:sz="2" w:space="0" w:color="auto"/>
                            <w:left w:val="single" w:sz="2" w:space="0" w:color="auto"/>
                            <w:bottom w:val="single" w:sz="6" w:space="0" w:color="auto"/>
                            <w:right w:val="single" w:sz="2" w:space="0" w:color="auto"/>
                          </w:divBdr>
                          <w:divsChild>
                            <w:div w:id="1586458920">
                              <w:marLeft w:val="0"/>
                              <w:marRight w:val="0"/>
                              <w:marTop w:val="100"/>
                              <w:marBottom w:val="100"/>
                              <w:divBdr>
                                <w:top w:val="single" w:sz="2" w:space="0" w:color="D9D9E3"/>
                                <w:left w:val="single" w:sz="2" w:space="0" w:color="D9D9E3"/>
                                <w:bottom w:val="single" w:sz="2" w:space="0" w:color="D9D9E3"/>
                                <w:right w:val="single" w:sz="2" w:space="0" w:color="D9D9E3"/>
                              </w:divBdr>
                              <w:divsChild>
                                <w:div w:id="671448429">
                                  <w:marLeft w:val="0"/>
                                  <w:marRight w:val="0"/>
                                  <w:marTop w:val="0"/>
                                  <w:marBottom w:val="0"/>
                                  <w:divBdr>
                                    <w:top w:val="single" w:sz="2" w:space="0" w:color="D9D9E3"/>
                                    <w:left w:val="single" w:sz="2" w:space="0" w:color="D9D9E3"/>
                                    <w:bottom w:val="single" w:sz="2" w:space="0" w:color="D9D9E3"/>
                                    <w:right w:val="single" w:sz="2" w:space="0" w:color="D9D9E3"/>
                                  </w:divBdr>
                                  <w:divsChild>
                                    <w:div w:id="1149715038">
                                      <w:marLeft w:val="0"/>
                                      <w:marRight w:val="0"/>
                                      <w:marTop w:val="0"/>
                                      <w:marBottom w:val="0"/>
                                      <w:divBdr>
                                        <w:top w:val="single" w:sz="2" w:space="0" w:color="D9D9E3"/>
                                        <w:left w:val="single" w:sz="2" w:space="0" w:color="D9D9E3"/>
                                        <w:bottom w:val="single" w:sz="2" w:space="0" w:color="D9D9E3"/>
                                        <w:right w:val="single" w:sz="2" w:space="0" w:color="D9D9E3"/>
                                      </w:divBdr>
                                      <w:divsChild>
                                        <w:div w:id="1909800696">
                                          <w:marLeft w:val="0"/>
                                          <w:marRight w:val="0"/>
                                          <w:marTop w:val="0"/>
                                          <w:marBottom w:val="0"/>
                                          <w:divBdr>
                                            <w:top w:val="single" w:sz="2" w:space="0" w:color="D9D9E3"/>
                                            <w:left w:val="single" w:sz="2" w:space="0" w:color="D9D9E3"/>
                                            <w:bottom w:val="single" w:sz="2" w:space="0" w:color="D9D9E3"/>
                                            <w:right w:val="single" w:sz="2" w:space="0" w:color="D9D9E3"/>
                                          </w:divBdr>
                                          <w:divsChild>
                                            <w:div w:id="1730569926">
                                              <w:marLeft w:val="0"/>
                                              <w:marRight w:val="0"/>
                                              <w:marTop w:val="0"/>
                                              <w:marBottom w:val="0"/>
                                              <w:divBdr>
                                                <w:top w:val="single" w:sz="2" w:space="0" w:color="D9D9E3"/>
                                                <w:left w:val="single" w:sz="2" w:space="0" w:color="D9D9E3"/>
                                                <w:bottom w:val="single" w:sz="2" w:space="0" w:color="D9D9E3"/>
                                                <w:right w:val="single" w:sz="2" w:space="0" w:color="D9D9E3"/>
                                              </w:divBdr>
                                              <w:divsChild>
                                                <w:div w:id="987978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67717652">
          <w:marLeft w:val="0"/>
          <w:marRight w:val="0"/>
          <w:marTop w:val="0"/>
          <w:marBottom w:val="0"/>
          <w:divBdr>
            <w:top w:val="none" w:sz="0" w:space="0" w:color="auto"/>
            <w:left w:val="none" w:sz="0" w:space="0" w:color="auto"/>
            <w:bottom w:val="none" w:sz="0" w:space="0" w:color="auto"/>
            <w:right w:val="none" w:sz="0" w:space="0" w:color="auto"/>
          </w:divBdr>
          <w:divsChild>
            <w:div w:id="946740611">
              <w:marLeft w:val="0"/>
              <w:marRight w:val="0"/>
              <w:marTop w:val="0"/>
              <w:marBottom w:val="0"/>
              <w:divBdr>
                <w:top w:val="single" w:sz="2" w:space="0" w:color="D9D9E3"/>
                <w:left w:val="single" w:sz="2" w:space="0" w:color="D9D9E3"/>
                <w:bottom w:val="single" w:sz="2" w:space="0" w:color="D9D9E3"/>
                <w:right w:val="single" w:sz="2" w:space="0" w:color="D9D9E3"/>
              </w:divBdr>
              <w:divsChild>
                <w:div w:id="1650131486">
                  <w:marLeft w:val="0"/>
                  <w:marRight w:val="0"/>
                  <w:marTop w:val="0"/>
                  <w:marBottom w:val="0"/>
                  <w:divBdr>
                    <w:top w:val="single" w:sz="2" w:space="0" w:color="D9D9E3"/>
                    <w:left w:val="single" w:sz="2" w:space="0" w:color="D9D9E3"/>
                    <w:bottom w:val="single" w:sz="2" w:space="0" w:color="D9D9E3"/>
                    <w:right w:val="single" w:sz="2" w:space="0" w:color="D9D9E3"/>
                  </w:divBdr>
                  <w:divsChild>
                    <w:div w:id="944964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3358702">
      <w:bodyDiv w:val="1"/>
      <w:marLeft w:val="0"/>
      <w:marRight w:val="0"/>
      <w:marTop w:val="0"/>
      <w:marBottom w:val="0"/>
      <w:divBdr>
        <w:top w:val="none" w:sz="0" w:space="0" w:color="auto"/>
        <w:left w:val="none" w:sz="0" w:space="0" w:color="auto"/>
        <w:bottom w:val="none" w:sz="0" w:space="0" w:color="auto"/>
        <w:right w:val="none" w:sz="0" w:space="0" w:color="auto"/>
      </w:divBdr>
    </w:div>
    <w:div w:id="1698240635">
      <w:bodyDiv w:val="1"/>
      <w:marLeft w:val="0"/>
      <w:marRight w:val="0"/>
      <w:marTop w:val="0"/>
      <w:marBottom w:val="0"/>
      <w:divBdr>
        <w:top w:val="none" w:sz="0" w:space="0" w:color="auto"/>
        <w:left w:val="none" w:sz="0" w:space="0" w:color="auto"/>
        <w:bottom w:val="none" w:sz="0" w:space="0" w:color="auto"/>
        <w:right w:val="none" w:sz="0" w:space="0" w:color="auto"/>
      </w:divBdr>
    </w:div>
    <w:div w:id="1713193382">
      <w:bodyDiv w:val="1"/>
      <w:marLeft w:val="0"/>
      <w:marRight w:val="0"/>
      <w:marTop w:val="0"/>
      <w:marBottom w:val="0"/>
      <w:divBdr>
        <w:top w:val="none" w:sz="0" w:space="0" w:color="auto"/>
        <w:left w:val="none" w:sz="0" w:space="0" w:color="auto"/>
        <w:bottom w:val="none" w:sz="0" w:space="0" w:color="auto"/>
        <w:right w:val="none" w:sz="0" w:space="0" w:color="auto"/>
      </w:divBdr>
    </w:div>
    <w:div w:id="1734112201">
      <w:bodyDiv w:val="1"/>
      <w:marLeft w:val="0"/>
      <w:marRight w:val="0"/>
      <w:marTop w:val="0"/>
      <w:marBottom w:val="0"/>
      <w:divBdr>
        <w:top w:val="none" w:sz="0" w:space="0" w:color="auto"/>
        <w:left w:val="none" w:sz="0" w:space="0" w:color="auto"/>
        <w:bottom w:val="none" w:sz="0" w:space="0" w:color="auto"/>
        <w:right w:val="none" w:sz="0" w:space="0" w:color="auto"/>
      </w:divBdr>
    </w:div>
    <w:div w:id="1859738352">
      <w:bodyDiv w:val="1"/>
      <w:marLeft w:val="0"/>
      <w:marRight w:val="0"/>
      <w:marTop w:val="0"/>
      <w:marBottom w:val="0"/>
      <w:divBdr>
        <w:top w:val="none" w:sz="0" w:space="0" w:color="auto"/>
        <w:left w:val="none" w:sz="0" w:space="0" w:color="auto"/>
        <w:bottom w:val="none" w:sz="0" w:space="0" w:color="auto"/>
        <w:right w:val="none" w:sz="0" w:space="0" w:color="auto"/>
      </w:divBdr>
    </w:div>
    <w:div w:id="1862550970">
      <w:bodyDiv w:val="1"/>
      <w:marLeft w:val="0"/>
      <w:marRight w:val="0"/>
      <w:marTop w:val="0"/>
      <w:marBottom w:val="0"/>
      <w:divBdr>
        <w:top w:val="none" w:sz="0" w:space="0" w:color="auto"/>
        <w:left w:val="none" w:sz="0" w:space="0" w:color="auto"/>
        <w:bottom w:val="none" w:sz="0" w:space="0" w:color="auto"/>
        <w:right w:val="none" w:sz="0" w:space="0" w:color="auto"/>
      </w:divBdr>
    </w:div>
    <w:div w:id="1901209749">
      <w:bodyDiv w:val="1"/>
      <w:marLeft w:val="0"/>
      <w:marRight w:val="0"/>
      <w:marTop w:val="0"/>
      <w:marBottom w:val="0"/>
      <w:divBdr>
        <w:top w:val="none" w:sz="0" w:space="0" w:color="auto"/>
        <w:left w:val="none" w:sz="0" w:space="0" w:color="auto"/>
        <w:bottom w:val="none" w:sz="0" w:space="0" w:color="auto"/>
        <w:right w:val="none" w:sz="0" w:space="0" w:color="auto"/>
      </w:divBdr>
    </w:div>
    <w:div w:id="1936474561">
      <w:bodyDiv w:val="1"/>
      <w:marLeft w:val="0"/>
      <w:marRight w:val="0"/>
      <w:marTop w:val="0"/>
      <w:marBottom w:val="0"/>
      <w:divBdr>
        <w:top w:val="none" w:sz="0" w:space="0" w:color="auto"/>
        <w:left w:val="none" w:sz="0" w:space="0" w:color="auto"/>
        <w:bottom w:val="none" w:sz="0" w:space="0" w:color="auto"/>
        <w:right w:val="none" w:sz="0" w:space="0" w:color="auto"/>
      </w:divBdr>
    </w:div>
    <w:div w:id="1956407125">
      <w:bodyDiv w:val="1"/>
      <w:marLeft w:val="0"/>
      <w:marRight w:val="0"/>
      <w:marTop w:val="0"/>
      <w:marBottom w:val="0"/>
      <w:divBdr>
        <w:top w:val="none" w:sz="0" w:space="0" w:color="auto"/>
        <w:left w:val="none" w:sz="0" w:space="0" w:color="auto"/>
        <w:bottom w:val="none" w:sz="0" w:space="0" w:color="auto"/>
        <w:right w:val="none" w:sz="0" w:space="0" w:color="auto"/>
      </w:divBdr>
    </w:div>
    <w:div w:id="2037466664">
      <w:bodyDiv w:val="1"/>
      <w:marLeft w:val="0"/>
      <w:marRight w:val="0"/>
      <w:marTop w:val="0"/>
      <w:marBottom w:val="0"/>
      <w:divBdr>
        <w:top w:val="none" w:sz="0" w:space="0" w:color="auto"/>
        <w:left w:val="none" w:sz="0" w:space="0" w:color="auto"/>
        <w:bottom w:val="none" w:sz="0" w:space="0" w:color="auto"/>
        <w:right w:val="none" w:sz="0" w:space="0" w:color="auto"/>
      </w:divBdr>
    </w:div>
    <w:div w:id="2038386857">
      <w:bodyDiv w:val="1"/>
      <w:marLeft w:val="0"/>
      <w:marRight w:val="0"/>
      <w:marTop w:val="0"/>
      <w:marBottom w:val="0"/>
      <w:divBdr>
        <w:top w:val="none" w:sz="0" w:space="0" w:color="auto"/>
        <w:left w:val="none" w:sz="0" w:space="0" w:color="auto"/>
        <w:bottom w:val="none" w:sz="0" w:space="0" w:color="auto"/>
        <w:right w:val="none" w:sz="0" w:space="0" w:color="auto"/>
      </w:divBdr>
    </w:div>
    <w:div w:id="2074503308">
      <w:bodyDiv w:val="1"/>
      <w:marLeft w:val="0"/>
      <w:marRight w:val="0"/>
      <w:marTop w:val="0"/>
      <w:marBottom w:val="0"/>
      <w:divBdr>
        <w:top w:val="none" w:sz="0" w:space="0" w:color="auto"/>
        <w:left w:val="none" w:sz="0" w:space="0" w:color="auto"/>
        <w:bottom w:val="none" w:sz="0" w:space="0" w:color="auto"/>
        <w:right w:val="none" w:sz="0" w:space="0" w:color="auto"/>
      </w:divBdr>
    </w:div>
    <w:div w:id="208070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oledesponts.fr" TargetMode="External"/><Relationship Id="rId18" Type="http://schemas.openxmlformats.org/officeDocument/2006/relationships/hyperlink" Target="mailto:marguerite.moulin@essca.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ssca.fr" TargetMode="External"/><Relationship Id="rId17" Type="http://schemas.openxmlformats.org/officeDocument/2006/relationships/hyperlink" Target="mailto:marguerite.moulin@essca.fr" TargetMode="External"/><Relationship Id="rId2" Type="http://schemas.openxmlformats.org/officeDocument/2006/relationships/customXml" Target="../customXml/item2.xml"/><Relationship Id="rId16" Type="http://schemas.openxmlformats.org/officeDocument/2006/relationships/hyperlink" Target="mailto:selhouari@madamemonsieur.agen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selhouari@madamemonsieur.agency"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ima.chelbi@enpc.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ESSCA">
  <a:themeElements>
    <a:clrScheme name="ESSCA">
      <a:dk1>
        <a:srgbClr val="000000"/>
      </a:dk1>
      <a:lt1>
        <a:srgbClr val="FFFFFF"/>
      </a:lt1>
      <a:dk2>
        <a:srgbClr val="F0002C"/>
      </a:dk2>
      <a:lt2>
        <a:srgbClr val="FFFFFF"/>
      </a:lt2>
      <a:accent1>
        <a:srgbClr val="7ED8CF"/>
      </a:accent1>
      <a:accent2>
        <a:srgbClr val="F5F2E9"/>
      </a:accent2>
      <a:accent3>
        <a:srgbClr val="F0002C"/>
      </a:accent3>
      <a:accent4>
        <a:srgbClr val="9E192A"/>
      </a:accent4>
      <a:accent5>
        <a:srgbClr val="7ED8CF"/>
      </a:accent5>
      <a:accent6>
        <a:srgbClr val="F5F2E9"/>
      </a:accent6>
      <a:hlink>
        <a:srgbClr val="9E192A"/>
      </a:hlink>
      <a:folHlink>
        <a:srgbClr val="7ED8CF"/>
      </a:folHlink>
    </a:clrScheme>
    <a:fontScheme name="ESSC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vert="horz" lIns="91440" tIns="45720" rIns="91440" bIns="45720" rtlCol="0" anchor="b">
        <a:normAutofit/>
      </a:bodyPr>
      <a:lstStyle>
        <a:defPPr algn="l">
          <a:defRPr sz="15000" dirty="0" smtClean="0">
            <a:solidFill>
              <a:schemeClr val="tx1"/>
            </a:solidFill>
          </a:defRPr>
        </a:defPPr>
      </a:lstStyle>
    </a:txDef>
  </a:objectDefaults>
  <a:extraClrSchemeLst/>
  <a:extLst>
    <a:ext uri="{05A4C25C-085E-4340-85A3-A5531E510DB2}">
      <thm15:themeFamily xmlns:thm15="http://schemas.microsoft.com/office/thememl/2012/main" name="ESSCA" id="{35413D16-8660-4029-8F11-CD896F35CA10}" vid="{34B77543-190F-4A21-8966-5ED1985D7B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ac6d70-b850-4634-9c9c-418f9b735124" xsi:nil="true"/>
    <lcf76f155ced4ddcb4097134ff3c332f xmlns="ec56f82b-075a-41e9-8de5-0f8f97abe561">
      <Terms xmlns="http://schemas.microsoft.com/office/infopath/2007/PartnerControls"/>
    </lcf76f155ced4ddcb4097134ff3c332f>
    <Date xmlns="ec56f82b-075a-41e9-8de5-0f8f97abe5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B5F67B15A0934A87D8C14976BF2E2B" ma:contentTypeVersion="21" ma:contentTypeDescription="Crée un document." ma:contentTypeScope="" ma:versionID="47114aed9fc3f117fa25ca4fa4c4819b">
  <xsd:schema xmlns:xsd="http://www.w3.org/2001/XMLSchema" xmlns:xs="http://www.w3.org/2001/XMLSchema" xmlns:p="http://schemas.microsoft.com/office/2006/metadata/properties" xmlns:ns2="fdac6d70-b850-4634-9c9c-418f9b735124" xmlns:ns3="ec56f82b-075a-41e9-8de5-0f8f97abe561" targetNamespace="http://schemas.microsoft.com/office/2006/metadata/properties" ma:root="true" ma:fieldsID="f7e5f3ab35e57b965a86338a61cc4d0e" ns2:_="" ns3:_="">
    <xsd:import namespace="fdac6d70-b850-4634-9c9c-418f9b735124"/>
    <xsd:import namespace="ec56f82b-075a-41e9-8de5-0f8f97abe561"/>
    <xsd:element name="properties">
      <xsd:complexType>
        <xsd:sequence>
          <xsd:element name="documentManagement">
            <xsd:complexType>
              <xsd:all>
                <xsd:element ref="ns2:SharedWithUsers" minOccurs="0"/>
                <xsd:element ref="ns2:SharedWithDetails" minOccurs="0"/>
                <xsd:element ref="ns3:Dat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c6d70-b850-4634-9c9c-418f9b73512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element name="TaxCatchAll" ma:index="26" nillable="true" ma:displayName="Taxonomy Catch All Column" ma:hidden="true" ma:list="{19c81cdd-0256-4c33-90ab-5d9b48eb0bb9}" ma:internalName="TaxCatchAll" ma:showField="CatchAllData" ma:web="fdac6d70-b850-4634-9c9c-418f9b7351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56f82b-075a-41e9-8de5-0f8f97abe561" elementFormDefault="qualified">
    <xsd:import namespace="http://schemas.microsoft.com/office/2006/documentManagement/types"/>
    <xsd:import namespace="http://schemas.microsoft.com/office/infopath/2007/PartnerControls"/>
    <xsd:element name="Date" ma:index="10"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2238c152-2385-441a-905e-266216cb86e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41E72-6F47-4E03-A2A1-7720B152ADCF}">
  <ds:schemaRefs>
    <ds:schemaRef ds:uri="http://schemas.microsoft.com/office/2006/metadata/properties"/>
    <ds:schemaRef ds:uri="http://schemas.microsoft.com/office/infopath/2007/PartnerControls"/>
    <ds:schemaRef ds:uri="fdac6d70-b850-4634-9c9c-418f9b735124"/>
    <ds:schemaRef ds:uri="ec56f82b-075a-41e9-8de5-0f8f97abe561"/>
  </ds:schemaRefs>
</ds:datastoreItem>
</file>

<file path=customXml/itemProps2.xml><?xml version="1.0" encoding="utf-8"?>
<ds:datastoreItem xmlns:ds="http://schemas.openxmlformats.org/officeDocument/2006/customXml" ds:itemID="{29A5EDE2-1F31-463C-8D95-F2E1F0DDB176}">
  <ds:schemaRefs>
    <ds:schemaRef ds:uri="http://schemas.microsoft.com/sharepoint/v3/contenttype/forms"/>
  </ds:schemaRefs>
</ds:datastoreItem>
</file>

<file path=customXml/itemProps3.xml><?xml version="1.0" encoding="utf-8"?>
<ds:datastoreItem xmlns:ds="http://schemas.openxmlformats.org/officeDocument/2006/customXml" ds:itemID="{11487B76-B8B4-46A6-B671-33C67848B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c6d70-b850-4634-9c9c-418f9b735124"/>
    <ds:schemaRef ds:uri="ec56f82b-075a-41e9-8de5-0f8f97abe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1176</Words>
  <Characters>6474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VADAINE</dc:creator>
  <cp:keywords/>
  <dc:description/>
  <cp:lastModifiedBy>MOREAU Pascale</cp:lastModifiedBy>
  <cp:revision>3</cp:revision>
  <cp:lastPrinted>2024-06-24T10:30:00Z</cp:lastPrinted>
  <dcterms:created xsi:type="dcterms:W3CDTF">2024-06-24T10:50:00Z</dcterms:created>
  <dcterms:modified xsi:type="dcterms:W3CDTF">2024-06-24T10:51:00Z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0x010100A5B5F67B15A0934A87D8C14976BF2E2B</vt:lpwstr>
  </property>
  <property fmtid="{D5CDD505-2E9C-101B-9397-08002B2CF9AE}" pid="3" name="MediaServiceImageTags">
    <vt:lpwstr/>
  </property>
</Properties>
</file>